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8F3" w:rsidRPr="003D38F3" w:rsidRDefault="003D38F3" w:rsidP="003D38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36"/>
          <w:szCs w:val="36"/>
          <w:lang w:eastAsia="ru-RU"/>
        </w:rPr>
      </w:pPr>
      <w:r w:rsidRPr="003D38F3">
        <w:rPr>
          <w:rFonts w:ascii="Times New Roman" w:eastAsia="Times New Roman" w:hAnsi="Times New Roman" w:cs="Times New Roman"/>
          <w:b/>
          <w:bCs/>
          <w:color w:val="00B050"/>
          <w:kern w:val="36"/>
          <w:sz w:val="36"/>
          <w:szCs w:val="36"/>
          <w:lang w:eastAsia="ru-RU"/>
        </w:rPr>
        <w:t>Консультация для родителей</w:t>
      </w:r>
      <w:bookmarkStart w:id="0" w:name="_GoBack"/>
      <w:bookmarkEnd w:id="0"/>
    </w:p>
    <w:p w:rsidR="003D38F3" w:rsidRPr="003D38F3" w:rsidRDefault="003D38F3" w:rsidP="003D38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36"/>
          <w:szCs w:val="36"/>
          <w:lang w:eastAsia="ru-RU"/>
        </w:rPr>
      </w:pPr>
      <w:r w:rsidRPr="003D38F3">
        <w:rPr>
          <w:rFonts w:ascii="Times New Roman" w:eastAsia="Times New Roman" w:hAnsi="Times New Roman" w:cs="Times New Roman"/>
          <w:b/>
          <w:bCs/>
          <w:color w:val="00B050"/>
          <w:kern w:val="36"/>
          <w:sz w:val="36"/>
          <w:szCs w:val="36"/>
          <w:lang w:eastAsia="ru-RU"/>
        </w:rPr>
        <w:t>«Эмоциональная сфера ребенка и приемы снятия эмоционального напряжения».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Эмоции</w:t>
      </w:r>
      <w:r w:rsidRPr="003D38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играют важную роль в жизни детей, помогают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воспринимать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действительность и реагировать на нее. Дети старшего дошкольного возраста в целом способны правильно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воспринимать эмоциональное состояние человека 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 результатам исследований психологов, 95 процентов опрошенных детей пяти - семи лет в целом правильно определяют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эмоции других людей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). При этом дети достаточно легко отличают радость, восхищение, веселье и затрудняются в распознавании грусти.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Чувства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менее осознанны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чувства взрослого. Они вспыхивают быстро и ярко и столь же быстро могут гаснуть. Переход от одного состояния к другому часто молниеносен: бурное веселье, а через минуту - слезы. Управлять своими переживаниями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не умеет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почти всегда он оказывается в плену у чувства, которое его охватило. Не умеет он таиться, как взрослый человек, - у малыша все на виду. 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сильный и важный источник переживаний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его взаимоотношения с другими людьми, взрослыми и детьми.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окружающие ласково относятся к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ребенку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признают его права, проявляют к нему внимание, он испытывает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эмоциональное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благополучие - чувство уверенности, защищенности. 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Обычно в этих условиях у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преобладает бодрое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жизнерадостное настроение.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Эмоциональное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благополучие способствует нормальному развитию личности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выработке у него положительных качеств, доброжелательного отношения к другим людям. 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Дошкольники испытывают чувство любви, нежности к близким людям, прежде всего к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братьям, сестрам, часто проявляют по отношению к ним заботу, сочувствие. 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когда другой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ребенок </w:t>
      </w:r>
      <w:r w:rsidRPr="003D38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(даже любимый им брат, сестра)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пользуется, как кажется дошкольнику, большим вниманием, он испытывает чувство ревности. 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Эмоциональное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благополучие обеспечивает высокую самооценку, сформированный самоконтроль, ориентацию на успех в достижении целей,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эмоциональный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комфорт в семье и вне семьи. Именно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эмоциональное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благополучие является наиболее емким понятием для определения успешности развития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Оно зависит не от культурных и 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индивидуальных особенностей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только от оптимальности системы "мать - дитя"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 с другими людьми, их поступки - важнейший, но, конечно, не единственный источник чувств дошкольника.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Радость, нежность, сочувствие, удивление, гнев и другие переживания могут возникать у него по отношению к животным, растениям, игрушкам, предметам и явлениям природы. Знакомясь с человеческими действиями и переживаниями, дошкольник склонен приписывать их и предметам. Он сочувствует сломанному стульчику, гневается на велосипед, с которого упал. 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возрасте проявляются следующие особенности формирования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эмоциональной сферы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более спокойный, уравновешенный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эмоциональный фон восприятия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эмоциональность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обусловлена развивающимися представлениями: желание – представление – действие –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эмоция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эмоциональные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процессы более управляемые, чем в раннем возрасте;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развивается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эмоциональное предвосхищение </w:t>
      </w:r>
      <w:r w:rsidRPr="003D38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(будущий результат, его оценка взрослым)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 отрицательном результате действий возникает неодобрительная оценка взрослого, что может повлечь за собой развитие тревожности;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при положительном результате действия,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получает положительную оценку взрослого, что вызывает позитивный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эмоциональный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 для дальнейшего поведения;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происходит переход от желаний (мотивов,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направленных на предметы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желаниям, связанным с представлением о предметах, их свойствами и получением конечного результата;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самооценка несколько завышена, что помогает осваивать новые виды деятельности без сомнения и страха;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появляется способность оценивать свое поведение.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дошкольному возрасту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эмоциональный мир ребенка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богаче и разнообразнее. От базовых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эмоций </w:t>
      </w:r>
      <w:r w:rsidRPr="003D38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(страха, радости и т. д.)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переходит к более сложной гамме чувств: радуется и сердится, восторгается и удивляется, ревнует и грустит. В этом возрасте усваивается язык чувств – принятые в обществе формы выражения тончайших оттенков переживаний при помощи взглядов, улыбок, жестов, поз,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движений, интонаций голоса и т. д.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мере развития личности у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повышаются способности к самоконтролю и произвольной психической </w:t>
      </w:r>
      <w:proofErr w:type="spellStart"/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 этими понятиями стоит возможность управлять своими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эмоциями и действиями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умение моделировать и приводить в соответствие свои чувства, мысли, желания и возможности, поддерживать гармонию духовной и материальной жизни.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живём в эпоху кризисов и социальных перемен. Экономическая и ценностная нестабильность общества оказывают негативное влияние на наших дошкольников. Подтверждением тому являются дети с нарушениями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психоэмоционального развития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выражающие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эмоции гнева агрессией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умеющие договариваться, с трудом приспосабливающиеся к жизни в детском коллективе, не уважающие своего товарища, его чувства, настроения и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эмоций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Признаки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эмоционального напряжения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трудность засыпания и беспокойный сон;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усталость после незначительной нагрузки;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беспричинная обидчивость, плаксивость или повышенная агрессивность;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рассеянность, невнимательность;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беспокойство, непоседливость;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отсутствие уверенности в себе, которая выражается в том, что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чаще ищет одобрения у взрослых, буквально жмется к ним;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проявление упрямства;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сосание пальца, жевание, слишком жадное поглощение пищи </w:t>
      </w:r>
      <w:r w:rsidRPr="003D38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(иногда, наоборот, стойкое нарушение аппетита)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боязнь контактов, стремление к уединению, отказ участвовать в играх сверстников (часто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бесцельно бродит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групповой комнате, не находя себе занятия);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игра с половыми органами;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подергивание плеч, качание головой, дрожание рук;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снижение массы тела или,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напротив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появление симптомов ожирения;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повышенная тревожность;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дневное и ночное недержание мочи, которое ранее не наблюдалось.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решения проблемы необходимо создать соответствующие условия, организовать предметную среду, а также использовать специальные упражнения и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приемы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предметно-развивающей среде: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использовать игровой модуль (детская палатка, который можно использовать и как место уединения, где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чувствует себя защищенным и может тихонечко играть.</w:t>
      </w:r>
      <w:proofErr w:type="gramEnd"/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Такой домик позволяет детям "спрятаться" от внешнего мира, посекретничать. Также можно использовать его как сухой бассейн. Его наполнитель оказывает благотворный массажный эффект и способствует общему улучшению психофизического состояния, а также он обладает целым рядом сенсорных свойств, которые снимают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напряжение и усталость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поднимают настроение, укрепляют мышечную систему, улучшают координацию движений. 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таком домике можно посмотреть альбом с семейными или групповыми фотографиями.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альбомы помогают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снять напряжение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поднять настроение. 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для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приёмной располагаются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консультации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рекомендации и "Шкатулка добрых посланий", в которой они могут оставить своим детям добрые послания и пожелания.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 зачитывает их ребенку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дня по мере необходимости, таким образом, успокаивая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дети хорошо реагируют на такие и подобные им тексты: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"Котики бегали и устали, и на коврик прилегли. И беленький котик Ваня прилег, и рыженький котик Сеня прилег, и шустрый котенок Таня прилегла. Лапки котята вытянули, лапки у котят становятся тяжелыми, теплыми: и у котика Тани теплые, и у котика Толи теплые, и у котика Андрюши теплые и тяжелые, никак не поднять. Всем тепло и хорошо лежать на мягком коврике. Закрываются глазки котят: заснул котенок Ванюша, слипаются глазки у кошечки Ирины. Спят котики. Снится им зеленая полянка, теплое солнышко. Отдохнули котики, вытянули лапки, глубоко вздохнули и открыли глазки!"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музыкальная терапия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снятия эмоционального напряжения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любого возраста можно использовать рисование и музыкальную терапию.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Упражнение </w:t>
      </w:r>
      <w:r w:rsidRPr="003D38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«Музыкальная загадка»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игры: дети слушают запись какого-то музыкального произведения, затем предполагают, какую картину задумал композитор. Можно предложить детям нарисовать возникшую в процессе слушания картину, затем рассказать, почему у них возникли именно такие образы.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Лучшим средством для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снятия нервного напряжения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физическая нагрузка.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Психическое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напряжение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вызывает мышечный тонус, и, наоборот, мышечное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напряжение приводит к эмоциональному всплеску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Самую высокую физическую нагрузку на физкультурном занятии дети испытывают в игре, но какой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эмоциональный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подъем наблюдаем мы при этом. 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Расслабление мышц вызывает снижение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эмоционального напряжения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приводит к успокоению, восстановлению учащенного дыхания.</w:t>
      </w:r>
    </w:p>
    <w:p w:rsidR="003D38F3" w:rsidRPr="003D38F3" w:rsidRDefault="003D38F3" w:rsidP="003D38F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Заканчивая разговор об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эмоциональной сфере ребенка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еще раз хочется подчеркнуть, что именно в этой </w:t>
      </w:r>
      <w:r w:rsidRPr="003D3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сфере</w:t>
      </w:r>
      <w:r w:rsidRPr="003D3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лежать способность и умение человека неравнодушно смотреть на мир, способность радоваться и огорчаться, понимать и любить - в общем, все то, что может быть названо коротким словом "счастье".</w:t>
      </w:r>
    </w:p>
    <w:p w:rsidR="003D38F3" w:rsidRPr="003D38F3" w:rsidRDefault="003D38F3" w:rsidP="003D38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2D25" w:rsidRPr="003D38F3" w:rsidRDefault="007D2D25" w:rsidP="003D38F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2D25" w:rsidRPr="003D38F3" w:rsidSect="00242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48D"/>
    <w:rsid w:val="003D38F3"/>
    <w:rsid w:val="0041648D"/>
    <w:rsid w:val="007D2D25"/>
    <w:rsid w:val="0087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8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8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2024-07-10T16:16:00Z</cp:lastPrinted>
  <dcterms:created xsi:type="dcterms:W3CDTF">2024-07-10T16:12:00Z</dcterms:created>
  <dcterms:modified xsi:type="dcterms:W3CDTF">2024-07-10T16:26:00Z</dcterms:modified>
</cp:coreProperties>
</file>