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C2" w:rsidRPr="0004411E" w:rsidRDefault="0039117D" w:rsidP="00FE15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7"/>
          <w:sz w:val="36"/>
          <w:szCs w:val="40"/>
          <w:lang w:eastAsia="ru-RU"/>
        </w:rPr>
      </w:pPr>
      <w:r w:rsidRPr="0004411E">
        <w:rPr>
          <w:rFonts w:ascii="Times New Roman" w:eastAsia="Times New Roman" w:hAnsi="Times New Roman" w:cs="Times New Roman"/>
          <w:b/>
          <w:color w:val="FF0000"/>
          <w:spacing w:val="-17"/>
          <w:sz w:val="36"/>
          <w:szCs w:val="40"/>
          <w:lang w:eastAsia="ru-RU"/>
        </w:rPr>
        <w:t>Консультация для родителей</w:t>
      </w:r>
    </w:p>
    <w:p w:rsidR="0039117D" w:rsidRPr="0004411E" w:rsidRDefault="0039117D" w:rsidP="00FE15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 w:rsidRPr="0004411E">
        <w:rPr>
          <w:rFonts w:ascii="Times New Roman" w:eastAsia="Times New Roman" w:hAnsi="Times New Roman" w:cs="Times New Roman"/>
          <w:b/>
          <w:color w:val="FF0000"/>
          <w:spacing w:val="-17"/>
          <w:sz w:val="36"/>
          <w:szCs w:val="40"/>
          <w:lang w:eastAsia="ru-RU"/>
        </w:rPr>
        <w:t xml:space="preserve"> "Профилактика пожарной безопасности"</w:t>
      </w:r>
      <w:r w:rsidRPr="0004411E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> </w:t>
      </w:r>
    </w:p>
    <w:p w:rsidR="003C5B43" w:rsidRDefault="003C5B43" w:rsidP="00FE15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bookmarkStart w:id="0" w:name="_GoBack"/>
      <w:bookmarkEnd w:id="0"/>
    </w:p>
    <w:p w:rsidR="00FE15C2" w:rsidRPr="00FE15C2" w:rsidRDefault="00FE15C2" w:rsidP="003C5B4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3C5B43" w:rsidRDefault="0039117D" w:rsidP="003C5B43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</w:t>
      </w:r>
      <w:r w:rsidR="00FE15C2"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родителям</w:t>
      </w:r>
      <w:r w:rsidR="00FE15C2"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r w:rsidR="00FE15C2"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беседе</w:t>
      </w:r>
      <w:r w:rsidR="00FE15C2"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="00FE15C2"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детьми.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воспитатели.</w:t>
      </w:r>
    </w:p>
    <w:p w:rsidR="0039117D" w:rsidRDefault="003C5B43" w:rsidP="003C5B43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9A6035" wp14:editId="2D69B044">
            <wp:simplePos x="0" y="0"/>
            <wp:positionH relativeFrom="column">
              <wp:posOffset>-201930</wp:posOffset>
            </wp:positionH>
            <wp:positionV relativeFrom="paragraph">
              <wp:posOffset>309245</wp:posOffset>
            </wp:positionV>
            <wp:extent cx="3637915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91" y="21396"/>
                <wp:lineTo x="2149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безопасности?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</w:t>
      </w:r>
      <w:r w:rsidR="00FE15C2"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маленький?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Спички, свечки, зажигалки, опасные электроприборы, легковоспламеняющиеся предметы и т.д. – необходимо хранить в местах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FE15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подрос?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ребенок старше, тем больше вещей ему становятся интересными. 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всего отвергает помощь взрослых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отвечает: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«Я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сам».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17D"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Запреты возбуждают любопытство, повышают стремление к самостоятельности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последствиям.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Расскажите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пожаре!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Ребёнок должен знать свой адрес, Ф.И.О. и номер телефона! Выучите эту информацию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Огнеопасные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Показывайте своим примером, что вы выключаете электроприборы, особенно мелкие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(утюг,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кофеварка,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Расскажите, что в деревне или на даче без взрослых нельзя, подходить и включать обогревательные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(камины,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батареи).</w:t>
      </w:r>
      <w:r w:rsidR="0039117D"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забывайте напомнить, ч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«спички – детям не игрушка»!</w:t>
      </w:r>
    </w:p>
    <w:p w:rsidR="006F5B35" w:rsidRDefault="0039117D" w:rsidP="006F5B35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пожара?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– это страшно! Что вы бы сделали на месте ребёнка? Да, спрятались бы 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укромном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ребёнок захочет сообщить об опасности, страх – парализует! Ребёнок может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в масках и широких костюмах - выглядят страшно. Ребёнок может напугаться,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подумав,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 Таким же образом можно придумать правила безопасности. Для ребенка это будет очень полезно, а вам поможет избежать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лишних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знать,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видит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пламя,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нужно: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притрагиваться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огню,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взрослых нет дома, выйти из квартиры и обратиться за помощью к соседям!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горящей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спускаться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лифте,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лестнице!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Если квартира заперта, не подда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панике, а звонить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112 и звать на помощь соседей!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поднимаясь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Родителям нужно постараться не напугать ребёнка, а вызвать у него желание быть внимательным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осторожным.</w:t>
      </w:r>
    </w:p>
    <w:p w:rsidR="0039117D" w:rsidRPr="006F5B35" w:rsidRDefault="0039117D" w:rsidP="006F5B35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Огонь</w:t>
      </w:r>
      <w:r w:rsidR="006F5B35"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–</w:t>
      </w:r>
      <w:r w:rsidR="006F5B35"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</w:t>
      </w:r>
      <w:r w:rsidR="006F5B35"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очень</w:t>
      </w:r>
      <w:r w:rsidR="006F5B35"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большая</w:t>
      </w:r>
      <w:r w:rsidR="006F5B35"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Pr="003C5B4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опасность</w:t>
      </w:r>
      <w:r w:rsidRPr="006F5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случаются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пожары?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</w:t>
      </w:r>
      <w:proofErr w:type="gramStart"/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оставшись без присмотра, он не решит поиграть с опасными приборами.</w:t>
      </w:r>
    </w:p>
    <w:p w:rsidR="0039117D" w:rsidRPr="0039117D" w:rsidRDefault="0039117D" w:rsidP="006F5B35">
      <w:pPr>
        <w:spacing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прячутся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укромном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</w:t>
      </w:r>
      <w:r w:rsidR="006F5B35"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может</w:t>
      </w:r>
      <w:r w:rsidR="006F5B35"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послужить</w:t>
      </w:r>
      <w:r w:rsidR="006F5B35"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причиной</w:t>
      </w:r>
      <w:r w:rsidR="006F5B35"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F5B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пожара?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Ребёнок, увлечённый своей игрой, может положить игрушку в микроволновую печь.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её,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микроволновая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заискриться.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Оставленный на кухне ребёнок может включить конфорку плиты, даже не осознав это.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Включая, выключая лампочки, ребёнок может вызвать перенапряжение в сети. Лампочка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взорваться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Оставленные свечи после детского праздника или ухода гостей, могут сжечь весь этаж.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Пробегающий ребёнок может опрокинуть работающий утюг на ковёр, тот загорится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моментально.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Дети любят играть с проводами. Если ребёнок перегрызёт провод - случится беда.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Любые электроприборы могут выйти из строя прямо у вас на глазах и воспламениться.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Проверяя правила пожарной безопасности – не забывайте задавать детям вопросы:</w:t>
      </w:r>
    </w:p>
    <w:p w:rsidR="0039117D" w:rsidRPr="0039117D" w:rsidRDefault="0039117D" w:rsidP="00FE15C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делать?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Звонить – 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112. Сказать фамилию, адрес,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начался пожар.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следует вести себя 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пожара?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прятаться,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овать.</w:t>
      </w:r>
    </w:p>
    <w:p w:rsidR="0039117D" w:rsidRPr="0039117D" w:rsidRDefault="0039117D" w:rsidP="006F5B35">
      <w:pPr>
        <w:spacing w:after="0" w:line="240" w:lineRule="auto"/>
        <w:ind w:left="-284" w:right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 давайте следовать урокам пожарной безопасности и обучать наших детей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осторожными.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подобные уроки должны начинаться с самого раннего детства. Пожар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предотвратить,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потушить.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9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 забывайте: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гораздо легче предотвратить пожар, чем его потушить. Простые меры предосторожности помогут вам о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безопасить себя и своих детей.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C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Советуем</w:t>
      </w:r>
      <w:r w:rsidR="006F5B35" w:rsidRPr="003C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488D" w:rsidRPr="003C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почитать</w:t>
      </w:r>
      <w:r w:rsidR="006F5B35" w:rsidRPr="003C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488D" w:rsidRPr="003C5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детям: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Баданов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Костер.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Волынский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заячьем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теремке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опасном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коробке.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лков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(отрывок).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один.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Спички.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. Фетисов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машины.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5B35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Хоринская</w:t>
      </w:r>
      <w:proofErr w:type="spellEnd"/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Спичка-невеличка.</w:t>
      </w:r>
      <w:r w:rsidR="00444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3C5B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9117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 Путаница.</w:t>
      </w:r>
    </w:p>
    <w:p w:rsidR="00BD18D6" w:rsidRPr="0039117D" w:rsidRDefault="00BD18D6" w:rsidP="00FE1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18D6" w:rsidRPr="0039117D" w:rsidSect="00FE15C2">
      <w:pgSz w:w="11906" w:h="16838"/>
      <w:pgMar w:top="709" w:right="850" w:bottom="1134" w:left="1134" w:header="708" w:footer="708" w:gutter="0"/>
      <w:pgBorders w:offsetFrom="page">
        <w:top w:val="threeDEmboss" w:sz="24" w:space="24" w:color="FF0000"/>
        <w:left w:val="threeDEmboss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9117D"/>
    <w:rsid w:val="0004411E"/>
    <w:rsid w:val="0039117D"/>
    <w:rsid w:val="003C5B43"/>
    <w:rsid w:val="0044488D"/>
    <w:rsid w:val="005033E0"/>
    <w:rsid w:val="006F5B35"/>
    <w:rsid w:val="00BD18D6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B8C"/>
  <w15:docId w15:val="{83F55A22-085D-4629-995D-421C2BDE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D6"/>
  </w:style>
  <w:style w:type="paragraph" w:styleId="3">
    <w:name w:val="heading 3"/>
    <w:basedOn w:val="a"/>
    <w:link w:val="30"/>
    <w:uiPriority w:val="9"/>
    <w:qFormat/>
    <w:rsid w:val="00391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8579">
          <w:marLeft w:val="0"/>
          <w:marRight w:val="0"/>
          <w:marTop w:val="0"/>
          <w:marBottom w:val="0"/>
          <w:divBdr>
            <w:top w:val="single" w:sz="6" w:space="9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4</cp:revision>
  <cp:lastPrinted>2024-12-03T16:19:00Z</cp:lastPrinted>
  <dcterms:created xsi:type="dcterms:W3CDTF">2018-03-30T15:51:00Z</dcterms:created>
  <dcterms:modified xsi:type="dcterms:W3CDTF">2024-12-03T16:30:00Z</dcterms:modified>
</cp:coreProperties>
</file>