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29" w:rsidRPr="00CD1629" w:rsidRDefault="00CD1629" w:rsidP="00CD1629">
      <w:pPr>
        <w:spacing w:after="0" w:line="240" w:lineRule="auto"/>
        <w:ind w:left="553" w:right="55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3395A"/>
        </w:rPr>
      </w:pPr>
      <w:r w:rsidRPr="00CD1629">
        <w:rPr>
          <w:rFonts w:ascii="Times New Roman" w:eastAsia="Times New Roman" w:hAnsi="Times New Roman" w:cs="Times New Roman"/>
          <w:b/>
          <w:bCs/>
          <w:caps/>
          <w:color w:val="000000"/>
        </w:rPr>
        <w:t>КОНСУЛЬТАЦИЯ ДЛЯ ПЕДАГОГОВ И РОДИТЕЛЕЙ «КОНСТРУКТИВНЫЕ ПОЗИЦИИ РОДИТЕЛЕЙ – ВАЖНЕЙШЕЕ УСЛОВИЕ ВОСПИТАНИЯ РЕБЕНКА С ОГРАНИЧЕННЫМИ ВОЗМОЖНОСТЯМИ ЗДОРОВЬЯ»</w:t>
      </w:r>
    </w:p>
    <w:p w:rsidR="00CD1629" w:rsidRPr="00CD1629" w:rsidRDefault="00CD1629" w:rsidP="00CD16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«…Не мучь себя, если не можешь сделать что-то</w:t>
      </w:r>
    </w:p>
    <w:p w:rsid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своего ребенка.</w:t>
      </w:r>
    </w:p>
    <w:p w:rsid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Мучь, если можешь - но не делаешь.</w:t>
      </w:r>
    </w:p>
    <w:p w:rsid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Помни, для ребенка сделано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недостаточно,</w:t>
      </w:r>
    </w:p>
    <w:p w:rsid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сделано все»</w:t>
      </w:r>
    </w:p>
    <w:p w:rsidR="00CD1629" w:rsidRPr="00CD1629" w:rsidRDefault="00CD1629" w:rsidP="00CD1629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Януш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Корчак.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дошкольные педагоги и врачи  все чаще  и чаще говорят о проблемах детей с ОВЗ, но не все помнят о том, что целенаправленное включение родителей, воспитывающих  таких детей  в единый, совместный с педагогами процесс воспитания, развития и коррекции значительно повышает его эффективность. Современные исследования показывают, что создание единого пространства развития ребёнка невозможно без объединения усилий педагогов и родителей. 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 Любые  ОВЗ ограничивают  коммуни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кации ребенка, снижают количество получаемой информа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нарушают гармоничность формирования межличностных отношений, страдает и эмоциональная сфера ребенка. Дети, имеющие физические и психические ограничения, встречаются с дополнительными трудностями и барьерами в достижении полной социально-психологической интеграции, результатом которой является полноценная жизнь. А ведь полноценное существование,  это такое пребывание в мире,  которое позволяет человеку проживать всю полноту человеческих сущностных состояний, ситуаций и чувств: творчество, любовь, радость от достижения цели, общения. Насколько такой ребенок будет готов к истинно человеческому, а не ущербному, изолированному существованию, зависит от родителей и педагогов, то есть от людей, непосредственно имеющих отношение к формированию его внутреннего мира.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 только родители способны подобрать к ребенку тот самый  индивидуальный ключик, который откроет ему дверь в мир социального взаимодействия. Поскольку ни психологи, ни коррекционные педагоги, ни врачи, ни логопеды и дефектологи не в состоянии обеспечить ребенку круглосуточное наблюдение и общение, в котором он так остро нуждается. Специалисты, к которым обращаются родители, могут указать направление работы с ребенком, назначить медикаментозную поддержку, но настоящий труд по развитию способностей ребенка с особенностями развития всегда лежит на плечах родителей.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  Взрослые, обладающие способностями и возможностями сохранять внутреннюю личностную интеграцию и душевное равновесие, могут изменить качество жизни своего ребенка за счет трансляция позитивных, с точки зрения актуализации адаптационных возможностей установок, конструктивной организации системы отношений, в которых он существует. Следует постоянно помнить, что  « Каждый здоровый человек здоров только отчасти»  З.Фрейд.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работы в детском саду комбинированного вида (31 г) показывает, что именно отношения родителей к проблеме играют решающую роль в развитии ребенка. В своей работе я, как и многие другие педагоги опираюсь на идею Л.С. </w:t>
      </w: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Выготского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развитии высших психических функций через </w:t>
      </w: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интерпсихический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механизм: развитие психики состоит в </w:t>
      </w: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интериоризации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ребенком структуры его внешней, совместной 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и опосредованной знаками деятельности.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Педагогам и родителям в воспитании ребенка-инвалида, по мнению Л.С. </w:t>
      </w: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Выготского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, следует ориентироваться основным положениям, а именно: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миром и человеком стоит социальная среда, которая преломляет и направляет по-своему все, что исходит от человека к миру и от мира к человеку. Голого, несоциального, непосредственного общения у человека с миром нет. Недостаток глаза или 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уха означает поэтому, прежде всего, выпадение серьезных социальных функций, перерождение общественных связей, смещение всех систем поведения.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Всякий телесный недостаток – будь то слепота, глухота или врожденное слабоумие, не только изменяет отношение человека к миру, но, прежде всего, сказывается на отношениях с людьми. Органический порок или дефект реализуется как социальная ненормальность поведения. Важно научить ребенка включать себя в разные отношения с людьми, а не просто физически перемещаться в пространстве.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мать, для ребенка с ОВЗ  является в силу ограничения возможностей контактов с миром, наиважнейшим носителем представлений о «большом мире», формирующем его смысловое поле. И то, какой смысл придает она  особенностям  развития своего ребенка, его болезни, закладывает в ребенка тот или иной сценарий разворачивания жизни. «Не жди, что твой ребенок будет таким, как ты, или таким, как ты хочешь. Помоги ему стать не тобой, а собой»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,у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тверждал великий  Генрик  </w:t>
      </w:r>
      <w:proofErr w:type="spell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Гольдшмидт</w:t>
      </w:r>
      <w:proofErr w:type="spell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D1629">
        <w:rPr>
          <w:rFonts w:ascii="Times New Roman" w:eastAsia="Times New Roman" w:hAnsi="Times New Roman" w:cs="Times New Roman"/>
          <w:noProof/>
          <w:color w:val="6D809B"/>
          <w:sz w:val="24"/>
          <w:szCs w:val="24"/>
          <w:bdr w:val="none" w:sz="0" w:space="0" w:color="auto" w:frame="1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я считаю, что вся работа должна быть направлена на обучение родителей построению системы взаимодействий и отношений с ребенком, позволяющая  обеспечить интегративную адаптацию его в социум.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Родителям важно сформировать правильное реалистичное представление о внутренней картине здоровья ребенка, сформировать навыки самостоятельного поиска информации и самостоятельного принятия решения. «Никто, кроме Вас, не сможет принять правильное решение. Это можете сделать только Вы» (Э. Берн).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показывает: когда  родители принимают парадоксальную, с точки зрения простого обывателя или стороннего наблюдателя идею, что больной ребенок является не обузой, а источником духовного развития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 в себе силы обрести для себя в этой ситуации определенный смысл с ребенком, «который не такой, как все», жизнь его становится намного ярче и полноценнее. В противном случае  переживания и невротизация матери (родителей) является причиной возрастающей невротизации  ребенка.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еизвестно, что при рождении больного ребенка создаются предпосылки для возникновения у родителей хронического стресса. Варианты эмоционального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реагирования могут быть в диапазоне от полного самоотречения, отхода от других людей, принятия позиции «жертвы», до отвержения ребенка, непоследовательности в общении и полной апатии.  Таким родителям должна быть оказана психологическая помощь, направленная на смену установок 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негативной на позитивную. Специалисты  вместе с  родителями находят источники силы для сохранения духовного и эмоционального равновесия.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важно сконцентрировать внимание участников воспитательного процесса на обучении образцам позитивного отношения к больному ребенку по типу взаимного сотрудничества, побуждая ребенка к активности и самостоятельным адекватным  действиям.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Зачастую в семьях мамам и папам удается творить чудеса, если они хватаются за любой шанс и стремятся помочь своему ребенку, пытаясь «выжать» максимум возможного из прогнозов. «Терпение и настойчивость, стимулируемые любовью к ребенку и подкрепленные  научными знаниями, могут способствовать реализации права каждого человеческого  существа на свою долю счастья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благополучия», 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Д.В.Колесов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 хочу сказать. Уважаемые педагоги и  родители! Время неумолимо идет вперед, жизнь продолжается, к сожалению у кого-то  в серых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 кого-то на радость в ярких тонах. Это от нас с вами  зависит завтрашний день ребенка. Не теряйте времени зря, реально оценивайте ситуацию и помните, чем раньше мы сформируем позитивную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позицию к жизни у ребенка с ОВЗ</w:t>
      </w: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тем легче и быстрее он адаптируется, обретет </w:t>
      </w:r>
      <w:proofErr w:type="gramStart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уверенность в</w:t>
      </w:r>
      <w:proofErr w:type="gramEnd"/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силы и сможет полнее жить и развиваться.</w:t>
      </w:r>
    </w:p>
    <w:p w:rsidR="00CD1629" w:rsidRPr="00CD1629" w:rsidRDefault="00CD1629" w:rsidP="00CD16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Каждый из нас должен   быть уверен в том,  что  вместе мы сделали все от нас зависящее, чтобы ребенок имел не только счастливое детство, но и благополучную дальнейшую судьбу.</w:t>
      </w:r>
    </w:p>
    <w:p w:rsidR="00AF55BB" w:rsidRPr="00CD1629" w:rsidRDefault="00AF55BB" w:rsidP="00CD1629">
      <w:pPr>
        <w:ind w:firstLine="709"/>
        <w:rPr>
          <w:sz w:val="24"/>
          <w:szCs w:val="24"/>
        </w:rPr>
      </w:pPr>
    </w:p>
    <w:sectPr w:rsidR="00AF55BB" w:rsidRPr="00CD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D1629"/>
    <w:rsid w:val="00AF55BB"/>
    <w:rsid w:val="00CD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6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">
    <w:name w:val="sub"/>
    <w:basedOn w:val="a"/>
    <w:rsid w:val="00C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CD1629"/>
  </w:style>
  <w:style w:type="paragraph" w:customStyle="1" w:styleId="pubs-content">
    <w:name w:val="pubs-content"/>
    <w:basedOn w:val="a"/>
    <w:rsid w:val="00C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3</cp:revision>
  <dcterms:created xsi:type="dcterms:W3CDTF">2023-04-11T04:17:00Z</dcterms:created>
  <dcterms:modified xsi:type="dcterms:W3CDTF">2023-04-11T04:23:00Z</dcterms:modified>
</cp:coreProperties>
</file>