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ЛЕКСИЧЕСКАЯ ТЕМА « ИГРУШКИ»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РАСШИРЕНИЕ СЛОВАРНОГО ЗАПАСА ДЕТЕЙ:</w:t>
      </w:r>
    </w:p>
    <w:p w:rsidR="006A2901" w:rsidRDefault="006A2901" w:rsidP="006A290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  <w:color w:val="000000"/>
        </w:rPr>
        <w:t xml:space="preserve">названия: </w:t>
      </w:r>
      <w:r>
        <w:rPr>
          <w:rFonts w:ascii="Times New Roman" w:hAnsi="Times New Roman"/>
          <w:color w:val="000000"/>
        </w:rPr>
        <w:t>мяч, кукла, кубики, мишка, машина, собачка, пирамидка, юла, матрешка (названия игрушек), туловище, руки, ноги, голова, лицо, локоть, кисть, колено, плечо, щеки, веки, ресницы, брови (названия частей тела у куклы);</w:t>
      </w:r>
      <w:proofErr w:type="gramEnd"/>
    </w:p>
    <w:p w:rsidR="006A2901" w:rsidRDefault="006A2901" w:rsidP="006A290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  <w:color w:val="000000"/>
        </w:rPr>
        <w:t xml:space="preserve">признаки: </w:t>
      </w:r>
      <w:r>
        <w:rPr>
          <w:rFonts w:ascii="Times New Roman" w:hAnsi="Times New Roman"/>
          <w:color w:val="000000"/>
        </w:rPr>
        <w:t>круглый, резиновый, большой, маленький, железный, деревянный, красивый, легкий, гладкий, грузовая, меховая, матерча</w:t>
      </w:r>
      <w:r>
        <w:rPr>
          <w:rFonts w:ascii="Times New Roman" w:hAnsi="Times New Roman"/>
          <w:color w:val="000000"/>
        </w:rPr>
        <w:softHyphen/>
        <w:t>тая, пластмассовая, яркая, нарядная;</w:t>
      </w:r>
      <w:proofErr w:type="gramEnd"/>
    </w:p>
    <w:p w:rsidR="006A2901" w:rsidRDefault="006A2901" w:rsidP="006A290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  <w:color w:val="000000"/>
        </w:rPr>
        <w:t xml:space="preserve">действия: </w:t>
      </w:r>
      <w:r>
        <w:rPr>
          <w:rFonts w:ascii="Times New Roman" w:hAnsi="Times New Roman"/>
          <w:color w:val="000000"/>
        </w:rPr>
        <w:t>бросать, вставать, катать, ловить, строить, стоять, спать, лаять, бежать, лежать, идти, разбирать, собирать, прыгать, скакать, убирать, ехать, сидеть, плавать, мыть и т.д.</w:t>
      </w:r>
      <w:proofErr w:type="gramEnd"/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Лексико-грамматический строй речи: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000000"/>
        </w:rPr>
        <w:t>Классификация понятий «Назови лишнее слово»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Кукла, песок, юла, ведерко, мяч </w:t>
      </w:r>
      <w:r>
        <w:rPr>
          <w:rFonts w:ascii="Times New Roman" w:hAnsi="Times New Roman"/>
          <w:i/>
          <w:iCs/>
          <w:color w:val="000000"/>
        </w:rPr>
        <w:t>(песок);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t xml:space="preserve">барабан, матрешка, лук, машинка </w:t>
      </w:r>
      <w:r>
        <w:rPr>
          <w:rFonts w:ascii="Times New Roman" w:hAnsi="Times New Roman"/>
          <w:i/>
          <w:iCs/>
          <w:color w:val="323232"/>
        </w:rPr>
        <w:t>(лук);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t xml:space="preserve">кубик, собачка, лист бумаги, неваляшка </w:t>
      </w:r>
      <w:r>
        <w:rPr>
          <w:rFonts w:ascii="Times New Roman" w:hAnsi="Times New Roman"/>
          <w:i/>
          <w:iCs/>
          <w:color w:val="323232"/>
        </w:rPr>
        <w:t>(лист бумаги).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323232"/>
        </w:rPr>
        <w:t>Игра «Запомни игрушки» (детям от 4 лет)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t>Педагог раскладывает в игровой комнате в определенном поряд</w:t>
      </w:r>
      <w:r>
        <w:rPr>
          <w:rFonts w:ascii="Times New Roman" w:hAnsi="Times New Roman"/>
          <w:color w:val="323232"/>
        </w:rPr>
        <w:softHyphen/>
        <w:t>ке знакомые детям и новые игрушки. Просит внимательно рас</w:t>
      </w:r>
      <w:r>
        <w:rPr>
          <w:rFonts w:ascii="Times New Roman" w:hAnsi="Times New Roman"/>
          <w:color w:val="323232"/>
        </w:rPr>
        <w:softHyphen/>
        <w:t>смотреть все, определить, какие из них новые, и назвать их. Затем педагог вновь обращается к детям: «Постарайтесь запомнить, в ка</w:t>
      </w:r>
      <w:r>
        <w:rPr>
          <w:rFonts w:ascii="Times New Roman" w:hAnsi="Times New Roman"/>
          <w:color w:val="323232"/>
        </w:rPr>
        <w:softHyphen/>
        <w:t>ком порядке разложены игрушки. Теперь возьмите игрушки, но, как только я подам сигнал "Поиграли — игрушки на место убра</w:t>
      </w:r>
      <w:r>
        <w:rPr>
          <w:rFonts w:ascii="Times New Roman" w:hAnsi="Times New Roman"/>
          <w:color w:val="323232"/>
        </w:rPr>
        <w:softHyphen/>
        <w:t>ли", поставьте их в том порядке, в каком они стояли. А я проверю, кто из вас лучше запомнил, в каком порядке лежали игрушки».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323232"/>
        </w:rPr>
        <w:t>Игра «Расставь игрушки правильно»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t>Педагог называет 3-4 игрушки, а ребенок расставляет их в пред</w:t>
      </w:r>
      <w:r>
        <w:rPr>
          <w:rFonts w:ascii="Times New Roman" w:hAnsi="Times New Roman"/>
          <w:color w:val="323232"/>
        </w:rPr>
        <w:softHyphen/>
        <w:t>ложенной последовательности и называет, какие игрушки он рас</w:t>
      </w:r>
      <w:r>
        <w:rPr>
          <w:rFonts w:ascii="Times New Roman" w:hAnsi="Times New Roman"/>
          <w:color w:val="323232"/>
        </w:rPr>
        <w:softHyphen/>
        <w:t>ставил.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iCs/>
          <w:color w:val="323232"/>
        </w:rPr>
        <w:t>Грамматический строй речи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color w:val="323232"/>
        </w:rPr>
        <w:t>Образование прилагательных «Назови, какая? (из чего сде</w:t>
      </w:r>
      <w:r>
        <w:rPr>
          <w:rFonts w:ascii="Times New Roman" w:hAnsi="Times New Roman"/>
          <w:bCs/>
          <w:i/>
          <w:color w:val="323232"/>
        </w:rPr>
        <w:softHyphen/>
        <w:t>лана?)» (детям от 4 лет)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323232"/>
        </w:rPr>
        <w:sectPr w:rsidR="006A2901" w:rsidSect="000403DD">
          <w:footerReference w:type="default" r:id="rId5"/>
          <w:pgSz w:w="16840" w:h="11907" w:orient="landscape"/>
          <w:pgMar w:top="1134" w:right="567" w:bottom="1134" w:left="907" w:header="720" w:footer="720" w:gutter="0"/>
          <w:cols w:space="708"/>
          <w:docGrid w:linePitch="381"/>
        </w:sect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lastRenderedPageBreak/>
        <w:t>Игрушка из резины — резиновая,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t>... железа — железная,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t xml:space="preserve">... дерева — </w:t>
      </w:r>
      <w:proofErr w:type="gramStart"/>
      <w:r>
        <w:rPr>
          <w:rFonts w:ascii="Times New Roman" w:hAnsi="Times New Roman"/>
          <w:color w:val="323232"/>
        </w:rPr>
        <w:t>деревянная</w:t>
      </w:r>
      <w:proofErr w:type="gramEnd"/>
      <w:r>
        <w:rPr>
          <w:rFonts w:ascii="Times New Roman" w:hAnsi="Times New Roman"/>
          <w:color w:val="323232"/>
        </w:rPr>
        <w:t>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lastRenderedPageBreak/>
        <w:t xml:space="preserve">... меха — </w:t>
      </w:r>
      <w:proofErr w:type="gramStart"/>
      <w:r>
        <w:rPr>
          <w:rFonts w:ascii="Times New Roman" w:hAnsi="Times New Roman"/>
          <w:color w:val="323232"/>
        </w:rPr>
        <w:t>меховая</w:t>
      </w:r>
      <w:proofErr w:type="gramEnd"/>
      <w:r>
        <w:rPr>
          <w:rFonts w:ascii="Times New Roman" w:hAnsi="Times New Roman"/>
          <w:color w:val="323232"/>
        </w:rPr>
        <w:t>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t xml:space="preserve">... материи — </w:t>
      </w:r>
      <w:proofErr w:type="gramStart"/>
      <w:r>
        <w:rPr>
          <w:rFonts w:ascii="Times New Roman" w:hAnsi="Times New Roman"/>
          <w:color w:val="323232"/>
        </w:rPr>
        <w:t>матерчатая</w:t>
      </w:r>
      <w:proofErr w:type="gramEnd"/>
      <w:r>
        <w:rPr>
          <w:rFonts w:ascii="Times New Roman" w:hAnsi="Times New Roman"/>
          <w:color w:val="323232"/>
        </w:rPr>
        <w:t>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t xml:space="preserve">... пластмассы — </w:t>
      </w:r>
      <w:proofErr w:type="gramStart"/>
      <w:r>
        <w:rPr>
          <w:rFonts w:ascii="Times New Roman" w:hAnsi="Times New Roman"/>
          <w:color w:val="323232"/>
        </w:rPr>
        <w:t>пластмассовая</w:t>
      </w:r>
      <w:proofErr w:type="gramEnd"/>
      <w:r>
        <w:rPr>
          <w:rFonts w:ascii="Times New Roman" w:hAnsi="Times New Roman"/>
          <w:color w:val="323232"/>
        </w:rPr>
        <w:t>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color w:val="323232"/>
        </w:rPr>
        <w:sectPr w:rsidR="006A2901" w:rsidSect="00514D6D">
          <w:pgSz w:w="16840" w:h="11907" w:orient="landscape"/>
          <w:pgMar w:top="1134" w:right="851" w:bottom="1134" w:left="1701" w:header="720" w:footer="720" w:gutter="0"/>
          <w:cols w:num="2" w:space="708"/>
          <w:docGrid w:linePitch="326"/>
        </w:sect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/>
          <w:color w:val="323232"/>
        </w:rPr>
        <w:lastRenderedPageBreak/>
        <w:t>Образование существительных с уменьшительно-ласкатель</w:t>
      </w:r>
      <w:r>
        <w:rPr>
          <w:rFonts w:ascii="Times New Roman" w:hAnsi="Times New Roman"/>
          <w:bCs/>
          <w:i/>
          <w:color w:val="323232"/>
        </w:rPr>
        <w:softHyphen/>
        <w:t>ным суффиксом «Назови ласково» (детям от</w:t>
      </w:r>
      <w:r>
        <w:rPr>
          <w:rFonts w:ascii="Times New Roman" w:hAnsi="Times New Roman"/>
          <w:bCs/>
          <w:color w:val="323232"/>
        </w:rPr>
        <w:t xml:space="preserve"> 4 лет)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323232"/>
        </w:rPr>
      </w:pPr>
      <w:r>
        <w:rPr>
          <w:rFonts w:ascii="Times New Roman" w:hAnsi="Times New Roman"/>
          <w:color w:val="323232"/>
        </w:rPr>
        <w:t xml:space="preserve">Мяч </w:t>
      </w:r>
      <w:proofErr w:type="gramStart"/>
      <w:r>
        <w:rPr>
          <w:rFonts w:ascii="Times New Roman" w:hAnsi="Times New Roman"/>
          <w:color w:val="323232"/>
        </w:rPr>
        <w:t>—м</w:t>
      </w:r>
      <w:proofErr w:type="gramEnd"/>
      <w:r>
        <w:rPr>
          <w:rFonts w:ascii="Times New Roman" w:hAnsi="Times New Roman"/>
          <w:color w:val="323232"/>
        </w:rPr>
        <w:t xml:space="preserve">ячик,                             кукла — куколка,                   мишка — </w:t>
      </w:r>
      <w:proofErr w:type="spellStart"/>
      <w:r>
        <w:rPr>
          <w:rFonts w:ascii="Times New Roman" w:hAnsi="Times New Roman"/>
          <w:color w:val="323232"/>
        </w:rPr>
        <w:t>мишенька</w:t>
      </w:r>
      <w:proofErr w:type="spellEnd"/>
      <w:r>
        <w:rPr>
          <w:rFonts w:ascii="Times New Roman" w:hAnsi="Times New Roman"/>
          <w:color w:val="323232"/>
        </w:rPr>
        <w:t xml:space="preserve">, мишутка, 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323232"/>
        </w:rPr>
      </w:pPr>
      <w:r>
        <w:rPr>
          <w:rFonts w:ascii="Times New Roman" w:hAnsi="Times New Roman"/>
          <w:color w:val="323232"/>
        </w:rPr>
        <w:t xml:space="preserve">машина — машинка,                собака — собачка,                 пирамида — пирамидка, 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323232"/>
        </w:rPr>
      </w:pPr>
      <w:r>
        <w:rPr>
          <w:rFonts w:ascii="Times New Roman" w:hAnsi="Times New Roman"/>
          <w:color w:val="323232"/>
        </w:rPr>
        <w:t xml:space="preserve">локоть — локоток, </w:t>
      </w:r>
      <w:proofErr w:type="spellStart"/>
      <w:r>
        <w:rPr>
          <w:rFonts w:ascii="Times New Roman" w:hAnsi="Times New Roman"/>
          <w:color w:val="323232"/>
        </w:rPr>
        <w:t>локоточек</w:t>
      </w:r>
      <w:proofErr w:type="spellEnd"/>
      <w:r>
        <w:rPr>
          <w:rFonts w:ascii="Times New Roman" w:hAnsi="Times New Roman"/>
          <w:color w:val="323232"/>
        </w:rPr>
        <w:t xml:space="preserve">, рука — ручка, рученька,       голова — головка, головушка, 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323232"/>
        </w:rPr>
      </w:pPr>
      <w:r>
        <w:rPr>
          <w:rFonts w:ascii="Times New Roman" w:hAnsi="Times New Roman"/>
          <w:color w:val="323232"/>
        </w:rPr>
        <w:t xml:space="preserve">нога — ножка, ноженька,         плечо — плечико,                 лицо — личико, 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23232"/>
        </w:rPr>
        <w:t>щека — щечка,                        брови — бровки.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/>
          <w:color w:val="000000"/>
        </w:rPr>
        <w:t xml:space="preserve">Образование и склонение в родительном </w:t>
      </w:r>
      <w:r>
        <w:rPr>
          <w:rFonts w:ascii="Times New Roman" w:hAnsi="Times New Roman"/>
          <w:i/>
          <w:color w:val="000000"/>
        </w:rPr>
        <w:t xml:space="preserve">падеже </w:t>
      </w:r>
      <w:r>
        <w:rPr>
          <w:rFonts w:ascii="Times New Roman" w:hAnsi="Times New Roman"/>
          <w:bCs/>
          <w:i/>
          <w:color w:val="000000"/>
        </w:rPr>
        <w:t>существи</w:t>
      </w:r>
      <w:r>
        <w:rPr>
          <w:rFonts w:ascii="Times New Roman" w:hAnsi="Times New Roman"/>
          <w:bCs/>
          <w:i/>
          <w:color w:val="000000"/>
        </w:rPr>
        <w:softHyphen/>
        <w:t xml:space="preserve">тельных множественного числа «Один </w:t>
      </w:r>
      <w:r>
        <w:rPr>
          <w:rFonts w:ascii="Times New Roman" w:hAnsi="Times New Roman"/>
          <w:i/>
          <w:color w:val="000000"/>
        </w:rPr>
        <w:t>—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много» </w:t>
      </w:r>
      <w:r>
        <w:rPr>
          <w:rFonts w:ascii="Times New Roman" w:hAnsi="Times New Roman"/>
          <w:color w:val="000000"/>
        </w:rPr>
        <w:t xml:space="preserve">(детям от 5 </w:t>
      </w:r>
      <w:r>
        <w:rPr>
          <w:rFonts w:ascii="Times New Roman" w:hAnsi="Times New Roman"/>
          <w:bCs/>
          <w:color w:val="000000"/>
        </w:rPr>
        <w:t>лет)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  <w:sectPr w:rsidR="006A2901">
          <w:type w:val="continuous"/>
          <w:pgSz w:w="16840" w:h="11907" w:orient="landscape"/>
          <w:pgMar w:top="1134" w:right="851" w:bottom="1134" w:left="1701" w:header="720" w:footer="720" w:gutter="0"/>
          <w:cols w:space="708"/>
          <w:docGrid w:linePitch="326"/>
        </w:sect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Мяч — мячи — мячей,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кукла — куклы — кукол,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кубик — кубики — кубиков,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мишка — мишки — мишек,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собачка — собачки — собачек,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пирамида — пирамиды — пирамид,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матрешка — матрешки — матрешек,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нога — ноги — ног,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машина — машины — машин,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рука — руки — рук,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голова — головы — голов,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лицо — лица — лиц,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кисть — кисти — кистей (объяснить многозначность данного слова),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плечо — плечи — плеч,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щека — щеки — щек,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ресница — ресницы — ресниц,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бровь — брови — бровей.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  <w:sectPr w:rsidR="006A2901">
          <w:type w:val="continuous"/>
          <w:pgSz w:w="16840" w:h="11907" w:orient="landscape"/>
          <w:pgMar w:top="1134" w:right="851" w:bottom="1134" w:left="1701" w:header="720" w:footer="720" w:gutter="0"/>
          <w:cols w:num="2" w:space="708"/>
          <w:docGrid w:linePitch="326"/>
        </w:sect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lastRenderedPageBreak/>
        <w:t>Согласование существительного с личным местоимением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Моя — кукла, машина, собачка, пирамидка, юла, матрешка;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мой — мяч, мишка, слон.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color w:val="000000"/>
        </w:rPr>
        <w:t xml:space="preserve">Согласование существительного с глаголом (детям </w:t>
      </w:r>
      <w:r>
        <w:rPr>
          <w:rFonts w:ascii="Times New Roman" w:hAnsi="Times New Roman"/>
          <w:i/>
          <w:color w:val="000000"/>
        </w:rPr>
        <w:t>от 6 лет)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  <w:sectPr w:rsidR="006A2901">
          <w:type w:val="continuous"/>
          <w:pgSz w:w="16840" w:h="11907" w:orient="landscape"/>
          <w:pgMar w:top="1134" w:right="851" w:bottom="1134" w:left="1701" w:header="720" w:footer="720" w:gutter="0"/>
          <w:cols w:space="708"/>
          <w:docGrid w:linePitch="326"/>
        </w:sect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Машина стоит — машины стоят,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кукла спит — куклы спят,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собачка лает — собачки лают,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мяч лежит — мячи лежат,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мишка ревет — мишки ревут,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машина едет — машины едут.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color w:val="000000"/>
        </w:rPr>
        <w:sectPr w:rsidR="006A2901">
          <w:type w:val="continuous"/>
          <w:pgSz w:w="16840" w:h="11907" w:orient="landscape"/>
          <w:pgMar w:top="1134" w:right="851" w:bottom="1134" w:left="1701" w:header="720" w:footer="720" w:gutter="0"/>
          <w:cols w:num="2" w:space="708"/>
          <w:docGrid w:linePitch="326"/>
        </w:sect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color w:val="000000"/>
        </w:rPr>
        <w:lastRenderedPageBreak/>
        <w:t>Согласование существительного с прилагательным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Мяч — резиновый, гладкий, новый, красивый, круглый, крас</w:t>
      </w:r>
      <w:r>
        <w:rPr>
          <w:rFonts w:ascii="Times New Roman" w:hAnsi="Times New Roman"/>
          <w:color w:val="000000"/>
        </w:rPr>
        <w:softHyphen/>
        <w:t>ный, синий, маленький, большой, любимый, легкий, мягкий, твер</w:t>
      </w:r>
      <w:r>
        <w:rPr>
          <w:rFonts w:ascii="Times New Roman" w:hAnsi="Times New Roman"/>
          <w:color w:val="000000"/>
        </w:rPr>
        <w:softHyphen/>
        <w:t>дый;</w:t>
      </w:r>
      <w:proofErr w:type="gramEnd"/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кукла — большая, маленькая, резиновая, красивая и т.п.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Формирование сложноподчиненного предложения с проти</w:t>
      </w:r>
      <w:r>
        <w:rPr>
          <w:rFonts w:ascii="Times New Roman" w:hAnsi="Times New Roman"/>
          <w:bCs/>
          <w:color w:val="000000"/>
        </w:rPr>
        <w:softHyphen/>
        <w:t>вительным союзом «а» (детям от 6 лет)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Кукла большая, а пирамидка маленькая; мяч резиновый, а машина железная; мишка меховой, а кукла резиновая; кубик квадратный, а мяч круглый.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связной речи: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Описание игрушки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Юла — сделана из металла, значит, она металлическая. Юла крутится как волчок. Она разноцветная — на ней крас</w:t>
      </w:r>
      <w:r>
        <w:rPr>
          <w:rFonts w:ascii="Times New Roman" w:hAnsi="Times New Roman"/>
          <w:color w:val="000000"/>
        </w:rPr>
        <w:softHyphen/>
        <w:t>ный, желтый и синий цвета. Сверху у юлы ручка, на которую надо нажимать, чтобы она крутилась.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Мяч — сделан из резины, значит, он резиновый. Мяч круглый, гладкий, мягкий, с одной стороны он красный, с другой — темно-синий. Между ними белая полоса. Его можно бросать вверх, бить об пол, бросать друг другу, катать по полу, играть в футбол.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Составление описательного рассказа производится по воп</w:t>
      </w:r>
      <w:r>
        <w:rPr>
          <w:rFonts w:ascii="Times New Roman" w:hAnsi="Times New Roman"/>
          <w:color w:val="000000"/>
        </w:rPr>
        <w:softHyphen/>
        <w:t>росам: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Что это? Какая она? Что у нее есть? Как с ней можно играть?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ФИЗМИНУТКА:</w:t>
      </w:r>
    </w:p>
    <w:p w:rsidR="006A2901" w:rsidRDefault="006A2901" w:rsidP="006A290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</w:rPr>
        <w:sectPr w:rsidR="006A2901">
          <w:type w:val="continuous"/>
          <w:pgSz w:w="16840" w:h="11907" w:orient="landscape"/>
          <w:pgMar w:top="1134" w:right="851" w:bottom="1134" w:left="1701" w:header="720" w:footer="720" w:gutter="0"/>
          <w:cols w:space="708"/>
          <w:docGrid w:linePitch="326"/>
        </w:sectPr>
      </w:pPr>
    </w:p>
    <w:p w:rsidR="006A2901" w:rsidRDefault="006A2901" w:rsidP="006A290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Поищите куклу полю! (прикрывают глаза руками)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 она? (повороты туловища вправо-влево)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Сидит в песке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риседают)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Суп готовит, кашу варит, (встают, повороты туловища)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Держит палочку в руке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>ытягивают руку вперед, держат «палочку»)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6A2901" w:rsidRDefault="006A2901" w:rsidP="006A290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Мы вместе поиграем в мячик: (соединяют пальцы рук кольцом)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отбиваю, а он скачет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</w:rPr>
        <w:t>тбивают воображаемый мяч)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Его мы бросим в потолок, (подбрасывают «мяч» вверх)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сами сделаем прыжок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уки на поясе, три прыжка)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мяч ногою поддадим, (удар ногой по «мячу»)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И, как летит он, поглядим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уку козырьком, глядят)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 вновь берем мы мячик в руки, (соединяют пальцы рук кольцом)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 мячом не знают дети скуки! (хлопают в ладоши)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  <w:sectPr w:rsidR="006A2901">
          <w:type w:val="continuous"/>
          <w:pgSz w:w="16840" w:h="11907" w:orient="landscape"/>
          <w:pgMar w:top="1134" w:right="851" w:bottom="1134" w:left="1701" w:header="720" w:footer="720" w:gutter="0"/>
          <w:cols w:num="2" w:space="708"/>
          <w:docGrid w:linePitch="326"/>
        </w:sect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АРТИКУЛЯЦИОННЫЕ УПРАЖНЕНИЯ.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1.Для губ, щек: </w:t>
      </w:r>
      <w:proofErr w:type="gramStart"/>
      <w:r>
        <w:rPr>
          <w:rFonts w:ascii="Times New Roman" w:hAnsi="Times New Roman"/>
          <w:bCs/>
          <w:color w:val="000000"/>
        </w:rPr>
        <w:t>«Пирамида» (губы крепко сомкнуты, постепенное одновременное</w:t>
      </w:r>
      <w:proofErr w:type="gramEnd"/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надувание щек)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2.Для языка: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1. «</w:t>
      </w:r>
      <w:proofErr w:type="spellStart"/>
      <w:r>
        <w:rPr>
          <w:rFonts w:ascii="Times New Roman" w:hAnsi="Times New Roman"/>
          <w:bCs/>
          <w:color w:val="000000"/>
        </w:rPr>
        <w:t>Выхлопаем</w:t>
      </w:r>
      <w:proofErr w:type="spellEnd"/>
      <w:r>
        <w:rPr>
          <w:rFonts w:ascii="Times New Roman" w:hAnsi="Times New Roman"/>
          <w:bCs/>
          <w:color w:val="000000"/>
        </w:rPr>
        <w:t xml:space="preserve"> пыль из игрушек» </w:t>
      </w:r>
      <w:proofErr w:type="gramStart"/>
      <w:r>
        <w:rPr>
          <w:rFonts w:ascii="Times New Roman" w:hAnsi="Times New Roman"/>
          <w:bCs/>
          <w:color w:val="000000"/>
        </w:rPr>
        <w:t xml:space="preserve">( </w:t>
      </w:r>
      <w:proofErr w:type="gramEnd"/>
      <w:r>
        <w:rPr>
          <w:rFonts w:ascii="Times New Roman" w:hAnsi="Times New Roman"/>
          <w:bCs/>
          <w:color w:val="000000"/>
        </w:rPr>
        <w:t>широкий язык лежит на нижней губе, верхней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губой </w:t>
      </w:r>
      <w:proofErr w:type="spellStart"/>
      <w:r>
        <w:rPr>
          <w:rFonts w:ascii="Times New Roman" w:hAnsi="Times New Roman"/>
          <w:bCs/>
          <w:color w:val="000000"/>
        </w:rPr>
        <w:t>похлапываем</w:t>
      </w:r>
      <w:proofErr w:type="spellEnd"/>
      <w:r>
        <w:rPr>
          <w:rFonts w:ascii="Times New Roman" w:hAnsi="Times New Roman"/>
          <w:bCs/>
          <w:color w:val="000000"/>
        </w:rPr>
        <w:t xml:space="preserve"> по языку произносим </w:t>
      </w:r>
      <w:proofErr w:type="spellStart"/>
      <w:r>
        <w:rPr>
          <w:rFonts w:ascii="Times New Roman" w:hAnsi="Times New Roman"/>
          <w:bCs/>
          <w:color w:val="000000"/>
        </w:rPr>
        <w:t>пя-пя-пя</w:t>
      </w:r>
      <w:proofErr w:type="spellEnd"/>
      <w:r>
        <w:rPr>
          <w:rFonts w:ascii="Times New Roman" w:hAnsi="Times New Roman"/>
          <w:bCs/>
          <w:color w:val="000000"/>
        </w:rPr>
        <w:t xml:space="preserve"> под счет до 10 сек)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2. </w:t>
      </w:r>
      <w:proofErr w:type="gramStart"/>
      <w:r>
        <w:rPr>
          <w:rFonts w:ascii="Times New Roman" w:hAnsi="Times New Roman"/>
          <w:bCs/>
          <w:color w:val="000000"/>
        </w:rPr>
        <w:t>«</w:t>
      </w:r>
      <w:proofErr w:type="spellStart"/>
      <w:r>
        <w:rPr>
          <w:rFonts w:ascii="Times New Roman" w:hAnsi="Times New Roman"/>
          <w:bCs/>
          <w:color w:val="000000"/>
        </w:rPr>
        <w:t>Стирае</w:t>
      </w:r>
      <w:proofErr w:type="spellEnd"/>
      <w:r>
        <w:rPr>
          <w:rFonts w:ascii="Times New Roman" w:hAnsi="Times New Roman"/>
          <w:bCs/>
          <w:color w:val="000000"/>
        </w:rPr>
        <w:t xml:space="preserve"> игрушки в машине» (рот приоткрыт, широким языком облизываем </w:t>
      </w:r>
      <w:proofErr w:type="spellStart"/>
      <w:r>
        <w:rPr>
          <w:rFonts w:ascii="Times New Roman" w:hAnsi="Times New Roman"/>
          <w:bCs/>
          <w:color w:val="000000"/>
        </w:rPr>
        <w:t>вехнюю</w:t>
      </w:r>
      <w:proofErr w:type="spellEnd"/>
      <w:r>
        <w:rPr>
          <w:rFonts w:ascii="Times New Roman" w:hAnsi="Times New Roman"/>
          <w:bCs/>
          <w:color w:val="000000"/>
        </w:rPr>
        <w:t xml:space="preserve"> и нижнюю губы не отрывая языка от губ.</w:t>
      </w:r>
      <w:proofErr w:type="gramEnd"/>
      <w:r>
        <w:rPr>
          <w:rFonts w:ascii="Times New Roman" w:hAnsi="Times New Roman"/>
          <w:bCs/>
          <w:color w:val="000000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</w:rPr>
        <w:t xml:space="preserve">Под </w:t>
      </w:r>
      <w:proofErr w:type="spellStart"/>
      <w:r>
        <w:rPr>
          <w:rFonts w:ascii="Times New Roman" w:hAnsi="Times New Roman"/>
          <w:bCs/>
          <w:color w:val="000000"/>
        </w:rPr>
        <w:t>чсет</w:t>
      </w:r>
      <w:proofErr w:type="spellEnd"/>
      <w:r>
        <w:rPr>
          <w:rFonts w:ascii="Times New Roman" w:hAnsi="Times New Roman"/>
          <w:bCs/>
          <w:color w:val="000000"/>
        </w:rPr>
        <w:t xml:space="preserve"> до 6 сек)</w:t>
      </w:r>
      <w:proofErr w:type="gramEnd"/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3. «Высушим наши игрушки» (рот приоткрыт широкий кончик языка </w:t>
      </w:r>
      <w:proofErr w:type="spellStart"/>
      <w:r>
        <w:rPr>
          <w:rFonts w:ascii="Times New Roman" w:hAnsi="Times New Roman"/>
          <w:bCs/>
          <w:color w:val="000000"/>
        </w:rPr>
        <w:t>ложим</w:t>
      </w:r>
      <w:proofErr w:type="spellEnd"/>
      <w:r>
        <w:rPr>
          <w:rFonts w:ascii="Times New Roman" w:hAnsi="Times New Roman"/>
          <w:bCs/>
          <w:color w:val="000000"/>
        </w:rPr>
        <w:t xml:space="preserve"> на А)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вехнюю</w:t>
      </w:r>
      <w:proofErr w:type="spellEnd"/>
      <w:r>
        <w:rPr>
          <w:rFonts w:ascii="Times New Roman" w:hAnsi="Times New Roman"/>
          <w:bCs/>
          <w:color w:val="000000"/>
        </w:rPr>
        <w:t xml:space="preserve"> губу удерживаем под счет до 5 Б) на </w:t>
      </w:r>
      <w:proofErr w:type="spellStart"/>
      <w:r>
        <w:rPr>
          <w:rFonts w:ascii="Times New Roman" w:hAnsi="Times New Roman"/>
          <w:bCs/>
          <w:color w:val="000000"/>
        </w:rPr>
        <w:t>верхнии</w:t>
      </w:r>
      <w:proofErr w:type="spellEnd"/>
      <w:r>
        <w:rPr>
          <w:rFonts w:ascii="Times New Roman" w:hAnsi="Times New Roman"/>
          <w:bCs/>
          <w:color w:val="000000"/>
        </w:rPr>
        <w:t xml:space="preserve"> зубы под счет до 5 сек</w:t>
      </w:r>
      <w:proofErr w:type="gramStart"/>
      <w:r>
        <w:rPr>
          <w:rFonts w:ascii="Times New Roman" w:hAnsi="Times New Roman"/>
          <w:bCs/>
          <w:color w:val="000000"/>
        </w:rPr>
        <w:t xml:space="preserve"> В</w:t>
      </w:r>
      <w:proofErr w:type="gramEnd"/>
      <w:r>
        <w:rPr>
          <w:rFonts w:ascii="Times New Roman" w:hAnsi="Times New Roman"/>
          <w:bCs/>
          <w:color w:val="000000"/>
        </w:rPr>
        <w:t>, за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proofErr w:type="spellStart"/>
      <w:proofErr w:type="gramStart"/>
      <w:r>
        <w:rPr>
          <w:rFonts w:ascii="Times New Roman" w:hAnsi="Times New Roman"/>
          <w:bCs/>
          <w:color w:val="000000"/>
        </w:rPr>
        <w:t>вержнии</w:t>
      </w:r>
      <w:proofErr w:type="spellEnd"/>
      <w:r>
        <w:rPr>
          <w:rFonts w:ascii="Times New Roman" w:hAnsi="Times New Roman"/>
          <w:bCs/>
          <w:color w:val="000000"/>
        </w:rPr>
        <w:t xml:space="preserve"> зубы под счет до 5 сек)</w:t>
      </w:r>
      <w:proofErr w:type="gramEnd"/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УПРАЖНЕНИЕ НА ДЫХАНИЕ.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1. Вдох носом выдох ртом. Вдох носом выдох ртом. Прерывистый вдох носом, плавный </w:t>
      </w:r>
      <w:proofErr w:type="spellStart"/>
      <w:r>
        <w:rPr>
          <w:rFonts w:ascii="Times New Roman" w:hAnsi="Times New Roman"/>
          <w:bCs/>
          <w:color w:val="000000"/>
        </w:rPr>
        <w:t>водох</w:t>
      </w:r>
      <w:proofErr w:type="spellEnd"/>
      <w:r>
        <w:rPr>
          <w:rFonts w:ascii="Times New Roman" w:hAnsi="Times New Roman"/>
          <w:bCs/>
          <w:color w:val="000000"/>
        </w:rPr>
        <w:t xml:space="preserve"> ртом. Прерывистый вдох ртом, плавный выдох носом.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2. Вдох носом выдох ртом со звуками А)к, т, п</w:t>
      </w:r>
      <w:proofErr w:type="gramStart"/>
      <w:r>
        <w:rPr>
          <w:rFonts w:ascii="Times New Roman" w:hAnsi="Times New Roman"/>
          <w:bCs/>
          <w:color w:val="000000"/>
        </w:rPr>
        <w:t>.Б</w:t>
      </w:r>
      <w:proofErr w:type="gramEnd"/>
      <w:r>
        <w:rPr>
          <w:rFonts w:ascii="Times New Roman" w:hAnsi="Times New Roman"/>
          <w:bCs/>
          <w:color w:val="000000"/>
        </w:rPr>
        <w:t xml:space="preserve">)в один выдох </w:t>
      </w:r>
      <w:proofErr w:type="spellStart"/>
      <w:r>
        <w:rPr>
          <w:rFonts w:ascii="Times New Roman" w:hAnsi="Times New Roman"/>
          <w:bCs/>
          <w:color w:val="000000"/>
        </w:rPr>
        <w:t>к-т-п</w:t>
      </w:r>
      <w:proofErr w:type="spellEnd"/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ПАЛЬЧИКОВАЯ ГИМНАСТИКА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«Есть игрушки у меня»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Есть игрушки у меня (хлопают в ладоши и ударяют кулачками друг о друга попеременно)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Паровоз и два коня (загибают пальчики </w:t>
      </w:r>
      <w:proofErr w:type="spellStart"/>
      <w:r>
        <w:rPr>
          <w:rFonts w:ascii="Times New Roman" w:hAnsi="Times New Roman"/>
          <w:bCs/>
          <w:color w:val="000000"/>
        </w:rPr>
        <w:t>обновременно</w:t>
      </w:r>
      <w:proofErr w:type="spellEnd"/>
      <w:r>
        <w:rPr>
          <w:rFonts w:ascii="Times New Roman" w:hAnsi="Times New Roman"/>
          <w:bCs/>
          <w:color w:val="000000"/>
        </w:rPr>
        <w:t xml:space="preserve"> на обеих руках по перечислению)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proofErr w:type="gramStart"/>
      <w:r>
        <w:rPr>
          <w:rFonts w:ascii="Times New Roman" w:hAnsi="Times New Roman"/>
          <w:bCs/>
          <w:color w:val="000000"/>
        </w:rPr>
        <w:t>Серебристы</w:t>
      </w:r>
      <w:proofErr w:type="gramEnd"/>
      <w:r>
        <w:rPr>
          <w:rFonts w:ascii="Times New Roman" w:hAnsi="Times New Roman"/>
          <w:bCs/>
          <w:color w:val="000000"/>
        </w:rPr>
        <w:t xml:space="preserve"> самолет,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Три ракеты вездеход,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Самосвал, </w:t>
      </w:r>
      <w:proofErr w:type="spellStart"/>
      <w:r>
        <w:rPr>
          <w:rFonts w:ascii="Times New Roman" w:hAnsi="Times New Roman"/>
          <w:bCs/>
          <w:color w:val="000000"/>
        </w:rPr>
        <w:t>подьемный</w:t>
      </w:r>
      <w:proofErr w:type="spellEnd"/>
      <w:r>
        <w:rPr>
          <w:rFonts w:ascii="Times New Roman" w:hAnsi="Times New Roman"/>
          <w:bCs/>
          <w:color w:val="000000"/>
        </w:rPr>
        <w:t xml:space="preserve"> кран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Настоящий великан.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Сколько в месте, как узнать (хлопают в ладоши и ударяют кулачками друг о друга попеременно)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proofErr w:type="gramStart"/>
      <w:r>
        <w:rPr>
          <w:rFonts w:ascii="Times New Roman" w:hAnsi="Times New Roman"/>
          <w:bCs/>
          <w:color w:val="000000"/>
        </w:rPr>
        <w:t>Помогите сосчитать! (загибание пальчиков в кулаки, и разгибание.</w:t>
      </w:r>
      <w:proofErr w:type="gramEnd"/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РАБОТА С ТРАФАРЕТОМ.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Трафарет игрушек</w:t>
      </w:r>
      <w:proofErr w:type="gramStart"/>
      <w:r>
        <w:rPr>
          <w:rFonts w:ascii="Times New Roman" w:hAnsi="Times New Roman"/>
          <w:bCs/>
          <w:color w:val="000000"/>
        </w:rPr>
        <w:t xml:space="preserve"> ,</w:t>
      </w:r>
      <w:proofErr w:type="gramEnd"/>
      <w:r>
        <w:rPr>
          <w:rFonts w:ascii="Times New Roman" w:hAnsi="Times New Roman"/>
          <w:bCs/>
          <w:color w:val="000000"/>
        </w:rPr>
        <w:t xml:space="preserve"> обвести, заштриховать волнами.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ЧИСТОГОВОРКА.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</w:rPr>
        <w:sectPr w:rsidR="006A2901">
          <w:type w:val="continuous"/>
          <w:pgSz w:w="16840" w:h="11907" w:orient="landscape"/>
          <w:pgMar w:top="1134" w:right="851" w:bottom="1134" w:left="1701" w:header="720" w:footer="720" w:gutter="0"/>
          <w:cols w:space="708"/>
          <w:docGrid w:linePitch="326"/>
        </w:sect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УШКИ – УШКИ – УШКИ - у меня игрушки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ЛЮ – ЛЮ – ЛЮ - игрушки я люблю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АЮ – АЮ – АЮ - игрушками играю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ИЛИ – ИЛИ – ИЛИ - мне игрушки подарили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АТ – АТ – АТ - новый самокат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ОЗИК – ОЗИК – ОЗИК - железный паровозик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ЧИ – ЧИ – ЧИ - пестрые мячи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УКЛА – УКЛА – УКЛА - хорошенькая кукла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ИНА – ИНА – ИНА - сломана машина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ИДКУ – ИДКУ – ИДКУ - собираю пирамидку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АТЬ – АТЬ – АТЬ - начинаем мы играть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АДКА – АДКА – АДКА - деревянная лошадка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АЮ – АЮ – АЮ - в кубики играю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ГУ – ГУ</w:t>
      </w:r>
      <w:proofErr w:type="gramEnd"/>
      <w:r>
        <w:rPr>
          <w:rFonts w:ascii="Times New Roman" w:hAnsi="Times New Roman"/>
          <w:color w:val="000000"/>
        </w:rPr>
        <w:t xml:space="preserve"> – ГУ – я игрушки берегу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>РЮ – РЮ – РЮ – друзьям игрушки подарю</w:t>
      </w: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  <w:sectPr w:rsidR="006A2901">
          <w:type w:val="continuous"/>
          <w:pgSz w:w="16840" w:h="11907" w:orient="landscape"/>
          <w:pgMar w:top="1134" w:right="851" w:bottom="1134" w:left="1701" w:header="720" w:footer="720" w:gutter="0"/>
          <w:cols w:num="2" w:space="708"/>
          <w:docGrid w:linePitch="326"/>
        </w:sectPr>
      </w:pPr>
    </w:p>
    <w:p w:rsidR="006A2901" w:rsidRDefault="006A2901" w:rsidP="006A290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</w:rPr>
      </w:pPr>
    </w:p>
    <w:p w:rsidR="00000000" w:rsidRDefault="006A290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3D" w:rsidRDefault="006A290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6573D" w:rsidRDefault="006A2901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0586D"/>
    <w:multiLevelType w:val="multilevel"/>
    <w:tmpl w:val="6200586D"/>
    <w:lvl w:ilvl="0">
      <w:start w:val="1"/>
      <w:numFmt w:val="decimal"/>
      <w:lvlText w:val="%1."/>
      <w:lvlJc w:val="left"/>
      <w:pPr>
        <w:ind w:left="53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1">
    <w:nsid w:val="7F3D1F76"/>
    <w:multiLevelType w:val="multilevel"/>
    <w:tmpl w:val="7F3D1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A2901"/>
    <w:rsid w:val="006A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290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A290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2</cp:revision>
  <dcterms:created xsi:type="dcterms:W3CDTF">2023-04-11T04:43:00Z</dcterms:created>
  <dcterms:modified xsi:type="dcterms:W3CDTF">2023-04-11T04:43:00Z</dcterms:modified>
</cp:coreProperties>
</file>