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E8" w:rsidRPr="00FE303C" w:rsidRDefault="00022FE8" w:rsidP="00233D0C">
      <w:pPr>
        <w:spacing w:after="0" w:line="240" w:lineRule="auto"/>
        <w:contextualSpacing/>
        <w:jc w:val="center"/>
        <w:rPr>
          <w:rFonts w:ascii="Times New Roman" w:hAnsi="Times New Roman"/>
          <w:b/>
          <w:color w:val="235B34"/>
          <w:sz w:val="28"/>
          <w:szCs w:val="28"/>
        </w:rPr>
      </w:pPr>
    </w:p>
    <w:p w:rsidR="00022FE8" w:rsidRPr="00FE303C" w:rsidRDefault="00022FE8" w:rsidP="00022FE8">
      <w:pPr>
        <w:spacing w:after="0" w:line="240" w:lineRule="auto"/>
        <w:contextualSpacing/>
        <w:rPr>
          <w:rFonts w:ascii="Times New Roman" w:hAnsi="Times New Roman"/>
          <w:b/>
          <w:color w:val="235B34"/>
          <w:sz w:val="28"/>
          <w:szCs w:val="28"/>
        </w:rPr>
      </w:pPr>
    </w:p>
    <w:p w:rsidR="00022FE8" w:rsidRPr="00FE303C" w:rsidRDefault="00022FE8" w:rsidP="00022FE8">
      <w:pPr>
        <w:spacing w:after="0" w:line="240" w:lineRule="auto"/>
        <w:contextualSpacing/>
        <w:rPr>
          <w:rFonts w:ascii="Times New Roman" w:hAnsi="Times New Roman"/>
          <w:b/>
          <w:color w:val="235B34"/>
          <w:sz w:val="28"/>
          <w:szCs w:val="28"/>
        </w:rPr>
      </w:pPr>
    </w:p>
    <w:p w:rsidR="00022FE8" w:rsidRPr="00FE303C" w:rsidRDefault="00022FE8" w:rsidP="00022FE8">
      <w:pPr>
        <w:spacing w:after="0" w:line="240" w:lineRule="auto"/>
        <w:contextualSpacing/>
        <w:rPr>
          <w:rFonts w:ascii="Times New Roman" w:hAnsi="Times New Roman"/>
          <w:b/>
          <w:color w:val="235B34"/>
          <w:sz w:val="28"/>
          <w:szCs w:val="28"/>
        </w:rPr>
      </w:pPr>
    </w:p>
    <w:p w:rsidR="00BB0E14" w:rsidRPr="00FE303C" w:rsidRDefault="00BB0E14" w:rsidP="00FE303C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B050"/>
          <w:sz w:val="96"/>
          <w:szCs w:val="96"/>
        </w:rPr>
      </w:pPr>
      <w:r w:rsidRPr="00FE303C">
        <w:rPr>
          <w:rFonts w:ascii="Times New Roman" w:hAnsi="Times New Roman"/>
          <w:b/>
          <w:i/>
          <w:color w:val="00B050"/>
          <w:sz w:val="96"/>
          <w:szCs w:val="96"/>
        </w:rPr>
        <w:t>Проект</w:t>
      </w:r>
    </w:p>
    <w:p w:rsidR="00466616" w:rsidRPr="00FE303C" w:rsidRDefault="00466616" w:rsidP="001C6DF9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B050"/>
          <w:sz w:val="28"/>
          <w:szCs w:val="28"/>
        </w:rPr>
      </w:pPr>
    </w:p>
    <w:p w:rsidR="00EC7F5E" w:rsidRPr="00FE303C" w:rsidRDefault="00466616" w:rsidP="0046661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i/>
          <w:color w:val="00B050"/>
          <w:kern w:val="1"/>
          <w:sz w:val="110"/>
          <w:szCs w:val="110"/>
          <w:lang w:eastAsia="ar-SA"/>
        </w:rPr>
      </w:pPr>
      <w:r w:rsidRPr="00FE303C">
        <w:rPr>
          <w:rFonts w:ascii="Times New Roman" w:hAnsi="Times New Roman"/>
          <w:b/>
          <w:i/>
          <w:color w:val="00B050"/>
          <w:sz w:val="110"/>
          <w:szCs w:val="110"/>
        </w:rPr>
        <w:t xml:space="preserve"> </w:t>
      </w:r>
      <w:r w:rsidR="00BB0E14" w:rsidRPr="00FE303C">
        <w:rPr>
          <w:rFonts w:ascii="Times New Roman" w:hAnsi="Times New Roman"/>
          <w:b/>
          <w:i/>
          <w:color w:val="00B050"/>
          <w:sz w:val="110"/>
          <w:szCs w:val="110"/>
        </w:rPr>
        <w:t>«</w:t>
      </w:r>
      <w:r w:rsidRPr="00FE303C">
        <w:rPr>
          <w:rFonts w:ascii="Times New Roman" w:eastAsia="Times New Roman" w:hAnsi="Times New Roman"/>
          <w:b/>
          <w:i/>
          <w:color w:val="00B050"/>
          <w:kern w:val="1"/>
          <w:sz w:val="110"/>
          <w:szCs w:val="110"/>
          <w:lang w:eastAsia="ar-SA"/>
        </w:rPr>
        <w:t>Детская журналистика</w:t>
      </w:r>
      <w:r w:rsidR="00EC7F5E" w:rsidRPr="00FE303C">
        <w:rPr>
          <w:rFonts w:ascii="Times New Roman" w:eastAsia="Times New Roman" w:hAnsi="Times New Roman"/>
          <w:b/>
          <w:i/>
          <w:color w:val="00B050"/>
          <w:kern w:val="1"/>
          <w:sz w:val="110"/>
          <w:szCs w:val="110"/>
          <w:lang w:eastAsia="ar-SA"/>
        </w:rPr>
        <w:t>»</w:t>
      </w:r>
    </w:p>
    <w:p w:rsidR="00312022" w:rsidRPr="00FE303C" w:rsidRDefault="00312022" w:rsidP="001C6DF9">
      <w:pPr>
        <w:spacing w:after="0" w:line="240" w:lineRule="auto"/>
        <w:contextualSpacing/>
        <w:rPr>
          <w:rFonts w:ascii="Times New Roman" w:hAnsi="Times New Roman"/>
          <w:b/>
          <w:noProof/>
          <w:color w:val="235B34"/>
          <w:sz w:val="28"/>
          <w:szCs w:val="28"/>
          <w:lang w:eastAsia="ru-RU"/>
        </w:rPr>
      </w:pPr>
    </w:p>
    <w:p w:rsidR="00FE303C" w:rsidRDefault="00FE303C" w:rsidP="00FE303C">
      <w:pPr>
        <w:spacing w:after="0" w:line="240" w:lineRule="auto"/>
        <w:contextualSpacing/>
        <w:jc w:val="center"/>
        <w:rPr>
          <w:rFonts w:ascii="Times New Roman" w:hAnsi="Times New Roman"/>
          <w:b/>
          <w:color w:val="235B34"/>
          <w:sz w:val="28"/>
          <w:szCs w:val="28"/>
        </w:rPr>
      </w:pPr>
      <w:r>
        <w:rPr>
          <w:rFonts w:ascii="Times New Roman" w:hAnsi="Times New Roman"/>
          <w:b/>
          <w:noProof/>
          <w:color w:val="235B34"/>
          <w:sz w:val="28"/>
          <w:szCs w:val="28"/>
          <w:lang w:eastAsia="ru-RU"/>
        </w:rPr>
        <w:drawing>
          <wp:inline distT="0" distB="0" distL="0" distR="0" wp14:anchorId="4E5BEF4F" wp14:editId="37F8997E">
            <wp:extent cx="4348717" cy="3698613"/>
            <wp:effectExtent l="0" t="0" r="0" b="0"/>
            <wp:docPr id="3" name="Рисунок 3" descr="C:\Users\User\Desktop\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 -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898" cy="370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03C" w:rsidRDefault="00FE303C" w:rsidP="00466616">
      <w:pPr>
        <w:spacing w:after="0" w:line="240" w:lineRule="auto"/>
        <w:contextualSpacing/>
        <w:rPr>
          <w:rFonts w:ascii="Times New Roman" w:hAnsi="Times New Roman"/>
          <w:b/>
          <w:color w:val="235B34"/>
          <w:sz w:val="28"/>
          <w:szCs w:val="28"/>
        </w:rPr>
      </w:pPr>
    </w:p>
    <w:p w:rsidR="00FE303C" w:rsidRDefault="00FE303C" w:rsidP="00466616">
      <w:pPr>
        <w:spacing w:after="0" w:line="240" w:lineRule="auto"/>
        <w:contextualSpacing/>
        <w:rPr>
          <w:rFonts w:ascii="Times New Roman" w:hAnsi="Times New Roman"/>
          <w:b/>
          <w:color w:val="235B34"/>
          <w:sz w:val="28"/>
          <w:szCs w:val="28"/>
        </w:rPr>
      </w:pPr>
    </w:p>
    <w:p w:rsidR="00FE303C" w:rsidRDefault="00FE303C" w:rsidP="00466616">
      <w:pPr>
        <w:spacing w:after="0" w:line="240" w:lineRule="auto"/>
        <w:contextualSpacing/>
        <w:rPr>
          <w:rFonts w:ascii="Times New Roman" w:hAnsi="Times New Roman"/>
          <w:b/>
          <w:color w:val="235B34"/>
          <w:sz w:val="28"/>
          <w:szCs w:val="28"/>
        </w:rPr>
      </w:pPr>
    </w:p>
    <w:p w:rsidR="00FE303C" w:rsidRDefault="00FE303C" w:rsidP="00466616">
      <w:pPr>
        <w:spacing w:after="0" w:line="240" w:lineRule="auto"/>
        <w:contextualSpacing/>
        <w:rPr>
          <w:rFonts w:ascii="Times New Roman" w:hAnsi="Times New Roman"/>
          <w:b/>
          <w:color w:val="235B34"/>
          <w:sz w:val="28"/>
          <w:szCs w:val="28"/>
        </w:rPr>
      </w:pPr>
    </w:p>
    <w:p w:rsidR="00FE303C" w:rsidRDefault="00FE303C" w:rsidP="00466616">
      <w:pPr>
        <w:spacing w:after="0" w:line="240" w:lineRule="auto"/>
        <w:contextualSpacing/>
        <w:rPr>
          <w:rFonts w:ascii="Times New Roman" w:hAnsi="Times New Roman"/>
          <w:b/>
          <w:color w:val="235B34"/>
          <w:sz w:val="28"/>
          <w:szCs w:val="28"/>
        </w:rPr>
      </w:pPr>
    </w:p>
    <w:p w:rsidR="00FE303C" w:rsidRDefault="00FE303C" w:rsidP="00466616">
      <w:pPr>
        <w:spacing w:after="0" w:line="240" w:lineRule="auto"/>
        <w:contextualSpacing/>
        <w:rPr>
          <w:rFonts w:ascii="Times New Roman" w:hAnsi="Times New Roman"/>
          <w:b/>
          <w:color w:val="235B34"/>
          <w:sz w:val="28"/>
          <w:szCs w:val="28"/>
        </w:rPr>
      </w:pPr>
    </w:p>
    <w:p w:rsidR="001C6DF9" w:rsidRPr="00FE303C" w:rsidRDefault="00466616" w:rsidP="00FE303C">
      <w:pPr>
        <w:spacing w:after="0" w:line="240" w:lineRule="auto"/>
        <w:contextualSpacing/>
        <w:jc w:val="right"/>
        <w:rPr>
          <w:rFonts w:ascii="Times New Roman" w:hAnsi="Times New Roman"/>
          <w:b/>
          <w:noProof/>
          <w:color w:val="235B34"/>
          <w:sz w:val="32"/>
          <w:szCs w:val="32"/>
          <w:lang w:eastAsia="ru-RU"/>
        </w:rPr>
      </w:pPr>
      <w:r w:rsidRPr="00FE303C">
        <w:rPr>
          <w:rFonts w:ascii="Times New Roman" w:hAnsi="Times New Roman"/>
          <w:b/>
          <w:color w:val="235B34"/>
          <w:sz w:val="28"/>
          <w:szCs w:val="28"/>
        </w:rPr>
        <w:t xml:space="preserve"> </w:t>
      </w:r>
      <w:r w:rsidR="00BB0E14" w:rsidRPr="00FE303C">
        <w:rPr>
          <w:rFonts w:ascii="Times New Roman" w:hAnsi="Times New Roman"/>
          <w:b/>
          <w:color w:val="235B34"/>
          <w:sz w:val="32"/>
          <w:szCs w:val="32"/>
        </w:rPr>
        <w:t>Разработала:</w:t>
      </w:r>
      <w:r w:rsidRPr="00FE303C">
        <w:rPr>
          <w:rFonts w:ascii="Times New Roman" w:hAnsi="Times New Roman"/>
          <w:b/>
          <w:color w:val="235B34"/>
          <w:sz w:val="32"/>
          <w:szCs w:val="32"/>
        </w:rPr>
        <w:t xml:space="preserve">         Петрова Е.В</w:t>
      </w:r>
      <w:r w:rsidR="001C6DF9" w:rsidRPr="00FE303C">
        <w:rPr>
          <w:rFonts w:ascii="Times New Roman" w:hAnsi="Times New Roman"/>
          <w:b/>
          <w:color w:val="235B34"/>
          <w:sz w:val="32"/>
          <w:szCs w:val="32"/>
        </w:rPr>
        <w:t>.</w:t>
      </w:r>
    </w:p>
    <w:p w:rsidR="00BB0E14" w:rsidRPr="00FE303C" w:rsidRDefault="00BB0E14" w:rsidP="001C6DF9">
      <w:pPr>
        <w:tabs>
          <w:tab w:val="left" w:pos="7585"/>
          <w:tab w:val="right" w:pos="9354"/>
        </w:tabs>
        <w:spacing w:after="0" w:line="240" w:lineRule="auto"/>
        <w:contextualSpacing/>
        <w:jc w:val="right"/>
        <w:rPr>
          <w:rFonts w:ascii="Times New Roman" w:hAnsi="Times New Roman"/>
          <w:b/>
          <w:color w:val="235B34"/>
          <w:sz w:val="32"/>
          <w:szCs w:val="32"/>
        </w:rPr>
      </w:pPr>
      <w:r w:rsidRPr="00FE303C">
        <w:rPr>
          <w:rFonts w:ascii="Times New Roman" w:hAnsi="Times New Roman"/>
          <w:b/>
          <w:color w:val="235B34"/>
          <w:sz w:val="32"/>
          <w:szCs w:val="32"/>
        </w:rPr>
        <w:t>воспитатель</w:t>
      </w:r>
    </w:p>
    <w:p w:rsidR="001C6DF9" w:rsidRPr="00FE303C" w:rsidRDefault="00466616" w:rsidP="00466616">
      <w:pPr>
        <w:tabs>
          <w:tab w:val="left" w:pos="7535"/>
          <w:tab w:val="right" w:pos="9354"/>
        </w:tabs>
        <w:spacing w:after="0" w:line="240" w:lineRule="auto"/>
        <w:contextualSpacing/>
        <w:jc w:val="right"/>
        <w:rPr>
          <w:rFonts w:ascii="Times New Roman" w:hAnsi="Times New Roman"/>
          <w:b/>
          <w:color w:val="235B34"/>
          <w:sz w:val="32"/>
          <w:szCs w:val="32"/>
        </w:rPr>
      </w:pPr>
      <w:r w:rsidRPr="00FE303C">
        <w:rPr>
          <w:rFonts w:ascii="Times New Roman" w:hAnsi="Times New Roman"/>
          <w:b/>
          <w:color w:val="235B34"/>
          <w:sz w:val="32"/>
          <w:szCs w:val="32"/>
        </w:rPr>
        <w:t>подготовительной группы №1</w:t>
      </w:r>
    </w:p>
    <w:p w:rsidR="000A34E9" w:rsidRDefault="000A34E9" w:rsidP="00FE303C">
      <w:pPr>
        <w:tabs>
          <w:tab w:val="left" w:pos="7535"/>
          <w:tab w:val="right" w:pos="9354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FE303C">
        <w:rPr>
          <w:rFonts w:ascii="Times New Roman" w:hAnsi="Times New Roman"/>
          <w:b/>
          <w:color w:val="C00000"/>
          <w:sz w:val="28"/>
          <w:szCs w:val="28"/>
        </w:rPr>
        <w:lastRenderedPageBreak/>
        <w:t>Паспорт проекта</w:t>
      </w:r>
    </w:p>
    <w:p w:rsidR="004B6CC1" w:rsidRPr="00FE303C" w:rsidRDefault="004B6CC1" w:rsidP="00FE303C">
      <w:pPr>
        <w:tabs>
          <w:tab w:val="left" w:pos="7535"/>
          <w:tab w:val="right" w:pos="9354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235B34"/>
          <w:sz w:val="28"/>
          <w:szCs w:val="28"/>
        </w:rPr>
      </w:pPr>
    </w:p>
    <w:tbl>
      <w:tblPr>
        <w:tblStyle w:val="af6"/>
        <w:tblpPr w:leftFromText="180" w:rightFromText="180" w:vertAnchor="text" w:tblpX="-601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4B6CC1" w:rsidRPr="00FE303C" w:rsidTr="004B6CC1">
        <w:trPr>
          <w:trHeight w:val="144"/>
        </w:trPr>
        <w:tc>
          <w:tcPr>
            <w:tcW w:w="9889" w:type="dxa"/>
          </w:tcPr>
          <w:p w:rsidR="004B6CC1" w:rsidRPr="004B6CC1" w:rsidRDefault="004B6CC1" w:rsidP="004B6CC1">
            <w:pPr>
              <w:ind w:left="-180" w:firstLine="900"/>
              <w:jc w:val="both"/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Название проекта:                     «Детская журналистика»</w:t>
            </w:r>
          </w:p>
          <w:p w:rsidR="001D6F3C" w:rsidRDefault="004B6CC1" w:rsidP="001D6F3C">
            <w:pPr>
              <w:ind w:left="-180" w:firstLine="900"/>
              <w:jc w:val="center"/>
            </w:pPr>
            <w:r w:rsidRPr="004B6CC1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Тип проекта:</w:t>
            </w:r>
            <w:r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 xml:space="preserve">                            </w:t>
            </w:r>
            <w:r w:rsidRPr="004B6CC1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 xml:space="preserve"> практико-ориентированный </w:t>
            </w:r>
            <w:r w:rsidRPr="004B6CC1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br/>
              <w:t xml:space="preserve">                                                        познавательно-игровой </w:t>
            </w:r>
            <w:r w:rsidRPr="004B6CC1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br/>
              <w:t xml:space="preserve">                                                      творческий</w:t>
            </w:r>
            <w:r w:rsidR="001D6F3C">
              <w:t xml:space="preserve"> </w:t>
            </w:r>
          </w:p>
          <w:p w:rsidR="001D6F3C" w:rsidRPr="001D6F3C" w:rsidRDefault="001D6F3C" w:rsidP="001D6F3C">
            <w:pPr>
              <w:ind w:left="-180" w:firstLine="900"/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</w:pPr>
            <w:r w:rsidRPr="001D6F3C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Участники проекта:</w:t>
            </w:r>
          </w:p>
          <w:p w:rsidR="001D6F3C" w:rsidRDefault="001D6F3C" w:rsidP="001D6F3C">
            <w:pPr>
              <w:ind w:left="-180" w:firstLine="900"/>
              <w:jc w:val="center"/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 xml:space="preserve"> </w:t>
            </w:r>
            <w:r w:rsidRPr="001D6F3C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-воспитанники подготовительной к школе группы,</w:t>
            </w:r>
          </w:p>
          <w:p w:rsidR="001D6F3C" w:rsidRDefault="001D6F3C" w:rsidP="001D6F3C">
            <w:pPr>
              <w:ind w:left="-180" w:firstLine="900"/>
              <w:jc w:val="center"/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</w:pPr>
            <w:r w:rsidRPr="001D6F3C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 xml:space="preserve"> -педагоги (воспитатели, логопед ДОУ) </w:t>
            </w:r>
          </w:p>
          <w:p w:rsidR="004B6CC1" w:rsidRPr="004B6CC1" w:rsidRDefault="001D6F3C" w:rsidP="001D6F3C">
            <w:pPr>
              <w:ind w:left="-180" w:firstLine="900"/>
              <w:jc w:val="center"/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</w:pPr>
            <w:r w:rsidRPr="001D6F3C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-родители воспитанников,</w:t>
            </w:r>
          </w:p>
          <w:p w:rsidR="004B6CC1" w:rsidRPr="004B6CC1" w:rsidRDefault="004B6CC1" w:rsidP="004B6CC1">
            <w:pPr>
              <w:ind w:left="-180" w:firstLine="900"/>
              <w:jc w:val="both"/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Срок реализации проекта:           долгосрочный (январь-апрель)</w:t>
            </w:r>
          </w:p>
          <w:p w:rsidR="004B6CC1" w:rsidRDefault="004B6CC1" w:rsidP="00466616">
            <w:pPr>
              <w:ind w:left="-180" w:firstLine="900"/>
              <w:jc w:val="both"/>
              <w:rPr>
                <w:rFonts w:ascii="Times New Roman" w:hAnsi="Times New Roman"/>
                <w:b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Основные направления проекта</w:t>
            </w:r>
          </w:p>
          <w:p w:rsidR="004B6CC1" w:rsidRPr="00FE303C" w:rsidRDefault="004B6CC1" w:rsidP="00466616">
            <w:pPr>
              <w:ind w:left="-180" w:firstLine="900"/>
              <w:jc w:val="both"/>
              <w:rPr>
                <w:rFonts w:ascii="Times New Roman" w:hAnsi="Times New Roman"/>
                <w:b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b/>
                <w:color w:val="006600"/>
                <w:sz w:val="28"/>
                <w:szCs w:val="28"/>
              </w:rPr>
              <w:t>Познавательный блок</w:t>
            </w:r>
          </w:p>
          <w:p w:rsidR="004B6CC1" w:rsidRPr="00FE303C" w:rsidRDefault="004B6CC1" w:rsidP="00466616">
            <w:pPr>
              <w:contextualSpacing/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1.Подбор и переработка художественной, публицистической, познавательной литературы по изучению журналистики.</w:t>
            </w:r>
          </w:p>
          <w:p w:rsidR="004B6CC1" w:rsidRPr="00FE303C" w:rsidRDefault="004B6CC1" w:rsidP="00466616">
            <w:p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2.Знакомство с профессиями: журналист, редактор, оператор и т.д.; с жанрами и понятиями журналистики через организацию исследовательской образовательной деятельности.</w:t>
            </w:r>
          </w:p>
          <w:p w:rsidR="004B6CC1" w:rsidRPr="00FE303C" w:rsidRDefault="004B6CC1" w:rsidP="00466616">
            <w:p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3.Экскурсии в типографию, редакцию газеты, встреча с журналистами, фоторепортёрами, редакторами.</w:t>
            </w:r>
          </w:p>
          <w:p w:rsidR="004B6CC1" w:rsidRPr="00FE303C" w:rsidRDefault="004B6CC1" w:rsidP="00466616">
            <w:p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4.Создание условий: организация пресс-центра в группе, мини-музея журналистики.</w:t>
            </w:r>
          </w:p>
          <w:p w:rsidR="004B6CC1" w:rsidRPr="00FE303C" w:rsidRDefault="004B6CC1" w:rsidP="00466616">
            <w:p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5.Обучение проведению интервью с разными людьми, умению вести себя раскованно и свободно.</w:t>
            </w:r>
          </w:p>
          <w:p w:rsidR="004B6CC1" w:rsidRPr="00FE303C" w:rsidRDefault="001D6F3C" w:rsidP="001D6F3C">
            <w:pPr>
              <w:jc w:val="both"/>
              <w:rPr>
                <w:rFonts w:ascii="Times New Roman" w:hAnsi="Times New Roman"/>
                <w:b/>
                <w:color w:val="006600"/>
                <w:sz w:val="28"/>
                <w:szCs w:val="28"/>
              </w:rPr>
            </w:pPr>
            <w:r>
              <w:rPr>
                <w:rFonts w:ascii="Times New Roman" w:hAnsi="Times New Roman"/>
                <w:color w:val="006600"/>
                <w:sz w:val="28"/>
                <w:szCs w:val="28"/>
              </w:rPr>
              <w:t xml:space="preserve">         </w:t>
            </w:r>
            <w:r w:rsidR="004B6CC1" w:rsidRPr="00FE303C">
              <w:rPr>
                <w:rFonts w:ascii="Times New Roman" w:hAnsi="Times New Roman"/>
                <w:b/>
                <w:color w:val="006600"/>
                <w:sz w:val="28"/>
                <w:szCs w:val="28"/>
              </w:rPr>
              <w:t xml:space="preserve"> Продуктивный блок</w:t>
            </w:r>
          </w:p>
          <w:p w:rsidR="004B6CC1" w:rsidRPr="00FE303C" w:rsidRDefault="004B6CC1" w:rsidP="00466616">
            <w:pPr>
              <w:ind w:left="-180" w:firstLine="900"/>
              <w:jc w:val="both"/>
              <w:rPr>
                <w:rFonts w:ascii="Times New Roman" w:hAnsi="Times New Roman"/>
                <w:i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Подготовка и выпуск репортажа</w:t>
            </w:r>
          </w:p>
          <w:p w:rsidR="004B6CC1" w:rsidRPr="00FE303C" w:rsidRDefault="004B6CC1" w:rsidP="00466616">
            <w:pPr>
              <w:ind w:left="-180" w:firstLine="900"/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Подготовка к выпуску газеты</w:t>
            </w:r>
          </w:p>
          <w:p w:rsidR="004B6CC1" w:rsidRPr="00FE303C" w:rsidRDefault="004B6CC1" w:rsidP="00466616">
            <w:p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Определение темы, названия газеты, её рубрик, назначение  ответственных исполнителей за выпуск номера.</w:t>
            </w:r>
          </w:p>
          <w:p w:rsidR="004B6CC1" w:rsidRPr="00FE303C" w:rsidRDefault="004B6CC1" w:rsidP="00466616">
            <w:p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 xml:space="preserve">         </w:t>
            </w:r>
            <w:r w:rsidRPr="00FE303C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Производство газеты</w:t>
            </w:r>
          </w:p>
          <w:p w:rsidR="004B6CC1" w:rsidRPr="00FE303C" w:rsidRDefault="004B6CC1" w:rsidP="00466616">
            <w:p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Сбор и обработка материала, его оформление.</w:t>
            </w:r>
          </w:p>
        </w:tc>
      </w:tr>
      <w:tr w:rsidR="004B6CC1" w:rsidRPr="00FE303C" w:rsidTr="004B6CC1">
        <w:trPr>
          <w:trHeight w:val="144"/>
        </w:trPr>
        <w:tc>
          <w:tcPr>
            <w:tcW w:w="9889" w:type="dxa"/>
          </w:tcPr>
          <w:p w:rsidR="004B6CC1" w:rsidRPr="004B6CC1" w:rsidRDefault="004B6CC1" w:rsidP="004B6CC1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Предполагаемые результаты</w:t>
            </w:r>
          </w:p>
          <w:p w:rsidR="004B6CC1" w:rsidRPr="00FE303C" w:rsidRDefault="004B6CC1" w:rsidP="00466616">
            <w:pPr>
              <w:ind w:firstLine="709"/>
              <w:contextualSpacing/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Детская журналистика вызывает большой интерес у дошкольников и может быть использована как средство повышения уровня речевой, познавательной и коммуникативной компетентности воспитанников ДОУ.</w:t>
            </w:r>
          </w:p>
        </w:tc>
      </w:tr>
      <w:tr w:rsidR="004B6CC1" w:rsidRPr="00FE303C" w:rsidTr="004B6CC1">
        <w:trPr>
          <w:trHeight w:val="144"/>
        </w:trPr>
        <w:tc>
          <w:tcPr>
            <w:tcW w:w="9889" w:type="dxa"/>
          </w:tcPr>
          <w:p w:rsidR="004B6CC1" w:rsidRPr="004B6CC1" w:rsidRDefault="004B6CC1" w:rsidP="004B6CC1">
            <w:pPr>
              <w:contextualSpacing/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</w:pPr>
            <w:r w:rsidRPr="004B6CC1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Сроки и этапы</w:t>
            </w:r>
            <w:r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 xml:space="preserve"> </w:t>
            </w:r>
            <w:r w:rsidRPr="004B6CC1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 xml:space="preserve">реализации </w:t>
            </w:r>
            <w:r w:rsidR="001D6F3C">
              <w:rPr>
                <w:rFonts w:ascii="Times New Roman" w:hAnsi="Times New Roman"/>
                <w:b/>
                <w:i/>
                <w:color w:val="006600"/>
                <w:sz w:val="28"/>
                <w:szCs w:val="28"/>
              </w:rPr>
              <w:t>проекта</w:t>
            </w:r>
          </w:p>
          <w:p w:rsidR="004B6CC1" w:rsidRPr="00FE303C" w:rsidRDefault="004B6CC1" w:rsidP="00466616">
            <w:pPr>
              <w:contextualSpacing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Организационный этап:</w:t>
            </w:r>
          </w:p>
          <w:p w:rsidR="004B6CC1" w:rsidRPr="00FE303C" w:rsidRDefault="004B6CC1" w:rsidP="00466616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определение цели и задач проекта, составление плана мероприятий;</w:t>
            </w:r>
          </w:p>
          <w:p w:rsidR="004B6CC1" w:rsidRPr="00FE303C" w:rsidRDefault="004B6CC1" w:rsidP="00466616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предварительная работа по сбору информации;</w:t>
            </w:r>
          </w:p>
          <w:p w:rsidR="004B6CC1" w:rsidRPr="00FE303C" w:rsidRDefault="004B6CC1" w:rsidP="00466616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подготовка анкетирования родителей.</w:t>
            </w:r>
          </w:p>
          <w:p w:rsidR="004B6CC1" w:rsidRPr="00FE303C" w:rsidRDefault="004B6CC1" w:rsidP="00466616">
            <w:pPr>
              <w:contextualSpacing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Основной этап:</w:t>
            </w:r>
          </w:p>
          <w:p w:rsidR="004B6CC1" w:rsidRPr="00FE303C" w:rsidRDefault="004B6CC1" w:rsidP="00466616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инновационная образовательная деятельность с детьми, родителями;</w:t>
            </w:r>
          </w:p>
          <w:p w:rsidR="004B6CC1" w:rsidRPr="00FE303C" w:rsidRDefault="004B6CC1" w:rsidP="00466616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исследовательская деятельность;</w:t>
            </w:r>
          </w:p>
          <w:p w:rsidR="004B6CC1" w:rsidRPr="001D6F3C" w:rsidRDefault="004B6CC1" w:rsidP="00466616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работа с родителями по взаимодействию в рамках</w:t>
            </w:r>
            <w:r w:rsidR="001D6F3C">
              <w:rPr>
                <w:rFonts w:ascii="Times New Roman" w:hAnsi="Times New Roman"/>
                <w:color w:val="006600"/>
                <w:sz w:val="28"/>
                <w:szCs w:val="28"/>
              </w:rPr>
              <w:t xml:space="preserve"> </w:t>
            </w:r>
            <w:r w:rsidRPr="001D6F3C">
              <w:rPr>
                <w:rFonts w:ascii="Times New Roman" w:hAnsi="Times New Roman"/>
                <w:color w:val="006600"/>
                <w:sz w:val="28"/>
                <w:szCs w:val="28"/>
              </w:rPr>
              <w:t>проекта;</w:t>
            </w:r>
          </w:p>
          <w:p w:rsidR="004B6CC1" w:rsidRPr="00FE303C" w:rsidRDefault="001D6F3C" w:rsidP="00466616">
            <w:pPr>
              <w:contextualSpacing/>
              <w:rPr>
                <w:rFonts w:ascii="Times New Roman" w:hAnsi="Times New Roman"/>
                <w:b/>
                <w:color w:val="006600"/>
                <w:sz w:val="28"/>
                <w:szCs w:val="28"/>
              </w:rPr>
            </w:pPr>
            <w:r>
              <w:rPr>
                <w:rFonts w:ascii="Times New Roman" w:hAnsi="Times New Roman"/>
                <w:color w:val="006600"/>
                <w:sz w:val="28"/>
                <w:szCs w:val="28"/>
              </w:rPr>
              <w:t xml:space="preserve">    </w:t>
            </w:r>
            <w:r w:rsidR="004B6CC1"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Заключительный этап:</w:t>
            </w:r>
          </w:p>
          <w:p w:rsidR="004B6CC1" w:rsidRPr="00FE303C" w:rsidRDefault="004B6CC1" w:rsidP="0046661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lastRenderedPageBreak/>
              <w:t>систематизация собранного материала по  теме;</w:t>
            </w:r>
          </w:p>
          <w:p w:rsidR="004B6CC1" w:rsidRPr="00FE303C" w:rsidRDefault="004B6CC1" w:rsidP="0046661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анализ проведённой деятельности;</w:t>
            </w:r>
          </w:p>
          <w:p w:rsidR="004B6CC1" w:rsidRPr="00FE303C" w:rsidRDefault="004B6CC1" w:rsidP="00466616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организа</w:t>
            </w:r>
            <w:r w:rsidR="001D6F3C">
              <w:rPr>
                <w:rFonts w:ascii="Times New Roman" w:hAnsi="Times New Roman"/>
                <w:color w:val="006600"/>
                <w:sz w:val="28"/>
                <w:szCs w:val="28"/>
              </w:rPr>
              <w:t>ция пресс-центра и выпуск газеты, журнала</w:t>
            </w:r>
          </w:p>
        </w:tc>
      </w:tr>
    </w:tbl>
    <w:p w:rsidR="000A34E9" w:rsidRPr="00FE303C" w:rsidRDefault="000A34E9" w:rsidP="007446C5">
      <w:pPr>
        <w:spacing w:after="0" w:line="240" w:lineRule="auto"/>
        <w:contextualSpacing/>
        <w:rPr>
          <w:rFonts w:ascii="Times New Roman" w:hAnsi="Times New Roman"/>
          <w:color w:val="006600"/>
          <w:sz w:val="28"/>
          <w:szCs w:val="28"/>
        </w:rPr>
      </w:pPr>
    </w:p>
    <w:p w:rsidR="00941366" w:rsidRPr="00FE303C" w:rsidRDefault="00941366" w:rsidP="004B6CC1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color w:val="C00000"/>
          <w:u w:val="single"/>
        </w:rPr>
      </w:pPr>
      <w:r w:rsidRPr="00FE303C">
        <w:rPr>
          <w:rFonts w:ascii="Times New Roman" w:hAnsi="Times New Roman" w:cs="Times New Roman"/>
          <w:i/>
          <w:color w:val="C00000"/>
          <w:u w:val="single"/>
        </w:rPr>
        <w:t>1.Постановка проблемы</w:t>
      </w:r>
    </w:p>
    <w:p w:rsidR="00034871" w:rsidRPr="00FE303C" w:rsidRDefault="00034871" w:rsidP="002D11FF">
      <w:pPr>
        <w:spacing w:line="240" w:lineRule="auto"/>
        <w:ind w:firstLine="709"/>
        <w:contextualSpacing/>
        <w:jc w:val="right"/>
        <w:rPr>
          <w:rFonts w:ascii="Times New Roman" w:hAnsi="Times New Roman"/>
          <w:color w:val="C00000"/>
          <w:sz w:val="28"/>
          <w:szCs w:val="28"/>
        </w:rPr>
      </w:pPr>
    </w:p>
    <w:p w:rsidR="002D11FF" w:rsidRPr="00FE303C" w:rsidRDefault="002D11FF" w:rsidP="002D11FF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FE303C">
        <w:rPr>
          <w:rFonts w:ascii="Times New Roman" w:hAnsi="Times New Roman"/>
          <w:b/>
          <w:i/>
          <w:color w:val="C00000"/>
          <w:sz w:val="28"/>
          <w:szCs w:val="28"/>
        </w:rPr>
        <w:t>Знание только тогда знание,</w:t>
      </w:r>
    </w:p>
    <w:p w:rsidR="002D11FF" w:rsidRPr="00FE303C" w:rsidRDefault="002D11FF" w:rsidP="002D11FF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FE303C">
        <w:rPr>
          <w:rFonts w:ascii="Times New Roman" w:hAnsi="Times New Roman"/>
          <w:b/>
          <w:i/>
          <w:color w:val="C00000"/>
          <w:sz w:val="28"/>
          <w:szCs w:val="28"/>
        </w:rPr>
        <w:t>когда оно приобретено усилием мысли, а не памятью.</w:t>
      </w:r>
    </w:p>
    <w:p w:rsidR="002D11FF" w:rsidRPr="00FE303C" w:rsidRDefault="002D11FF" w:rsidP="002D11FF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i/>
          <w:color w:val="C00000"/>
          <w:sz w:val="28"/>
          <w:szCs w:val="28"/>
        </w:rPr>
      </w:pPr>
      <w:proofErr w:type="spellStart"/>
      <w:r w:rsidRPr="00FE303C">
        <w:rPr>
          <w:rFonts w:ascii="Times New Roman" w:hAnsi="Times New Roman"/>
          <w:b/>
          <w:i/>
          <w:color w:val="C00000"/>
          <w:sz w:val="28"/>
          <w:szCs w:val="28"/>
        </w:rPr>
        <w:t>Л.Н.Толстой</w:t>
      </w:r>
      <w:proofErr w:type="spellEnd"/>
    </w:p>
    <w:p w:rsidR="002D11FF" w:rsidRPr="00FE303C" w:rsidRDefault="002D11FF" w:rsidP="002D11FF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1D6F3C" w:rsidRPr="001D6F3C" w:rsidRDefault="001D6F3C" w:rsidP="001D6F3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 w:rsidRPr="001D6F3C">
        <w:rPr>
          <w:rFonts w:ascii="Times New Roman" w:hAnsi="Times New Roman"/>
          <w:color w:val="006600"/>
          <w:sz w:val="28"/>
          <w:szCs w:val="28"/>
        </w:rPr>
        <w:t>В настоящее время речевое развитие детей остаётся одной из актуальных проблем, так как речь – это не только средство общения, но и орудие мышления, творчества, носитель памяти и информации.</w:t>
      </w:r>
    </w:p>
    <w:p w:rsidR="001D6F3C" w:rsidRPr="001D6F3C" w:rsidRDefault="001D6F3C" w:rsidP="001D6F3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 w:rsidRPr="001D6F3C">
        <w:rPr>
          <w:rFonts w:ascii="Times New Roman" w:hAnsi="Times New Roman"/>
          <w:color w:val="006600"/>
          <w:sz w:val="28"/>
          <w:szCs w:val="28"/>
        </w:rPr>
        <w:t>.</w:t>
      </w:r>
      <w:r>
        <w:rPr>
          <w:rFonts w:ascii="Times New Roman" w:hAnsi="Times New Roman"/>
          <w:color w:val="006600"/>
          <w:sz w:val="28"/>
          <w:szCs w:val="28"/>
        </w:rPr>
        <w:t>А</w:t>
      </w:r>
      <w:r w:rsidRPr="001D6F3C">
        <w:rPr>
          <w:rFonts w:ascii="Times New Roman" w:hAnsi="Times New Roman"/>
          <w:color w:val="006600"/>
          <w:sz w:val="28"/>
          <w:szCs w:val="28"/>
        </w:rPr>
        <w:t>ктуальность проблемы определяется уникальной ролью, которую играет развитие речи в становлении личности ребенка – дошкольника.</w:t>
      </w:r>
    </w:p>
    <w:p w:rsidR="001D6F3C" w:rsidRPr="001D6F3C" w:rsidRDefault="001D6F3C" w:rsidP="001D6F3C">
      <w:pPr>
        <w:spacing w:after="0" w:line="240" w:lineRule="auto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>
        <w:rPr>
          <w:rFonts w:ascii="Times New Roman" w:hAnsi="Times New Roman"/>
          <w:color w:val="006600"/>
          <w:sz w:val="28"/>
          <w:szCs w:val="28"/>
        </w:rPr>
        <w:t xml:space="preserve">           </w:t>
      </w:r>
      <w:r w:rsidRPr="001D6F3C">
        <w:rPr>
          <w:rFonts w:ascii="Times New Roman" w:hAnsi="Times New Roman"/>
          <w:color w:val="006600"/>
          <w:sz w:val="28"/>
          <w:szCs w:val="28"/>
        </w:rPr>
        <w:t>Диалог со сверстником - увлекательная область педагогики сотрудничества, педагогики саморазвития, ведь именно в процессе диалога дети получают опыт равенства в общении, учатся излагать свои мысли, рассуждать, высказывать предложения и пожелания.</w:t>
      </w:r>
    </w:p>
    <w:p w:rsidR="001D6F3C" w:rsidRPr="001D6F3C" w:rsidRDefault="001D6F3C" w:rsidP="001D6F3C">
      <w:pPr>
        <w:spacing w:after="0" w:line="240" w:lineRule="auto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>
        <w:rPr>
          <w:rFonts w:ascii="Times New Roman" w:hAnsi="Times New Roman"/>
          <w:color w:val="006600"/>
          <w:sz w:val="28"/>
          <w:szCs w:val="28"/>
        </w:rPr>
        <w:t xml:space="preserve">          </w:t>
      </w:r>
      <w:r w:rsidRPr="001D6F3C">
        <w:rPr>
          <w:rFonts w:ascii="Times New Roman" w:hAnsi="Times New Roman"/>
          <w:color w:val="006600"/>
          <w:sz w:val="28"/>
          <w:szCs w:val="28"/>
        </w:rPr>
        <w:t xml:space="preserve">Проблема развития речевой и коммуникативной компетентности воспитанников остается одной из актуальных проблем теории и практики развития речи детей дошкольного возраста. Общение является необходимым условием формирования личности, </w:t>
      </w:r>
      <w:proofErr w:type="spellStart"/>
      <w:r w:rsidRPr="001D6F3C">
        <w:rPr>
          <w:rFonts w:ascii="Times New Roman" w:hAnsi="Times New Roman"/>
          <w:color w:val="006600"/>
          <w:sz w:val="28"/>
          <w:szCs w:val="28"/>
        </w:rPr>
        <w:t>еѐ</w:t>
      </w:r>
      <w:proofErr w:type="spellEnd"/>
      <w:r w:rsidRPr="001D6F3C">
        <w:rPr>
          <w:rFonts w:ascii="Times New Roman" w:hAnsi="Times New Roman"/>
          <w:color w:val="006600"/>
          <w:sz w:val="28"/>
          <w:szCs w:val="28"/>
        </w:rPr>
        <w:t xml:space="preserve"> сознания и</w:t>
      </w:r>
      <w:r>
        <w:rPr>
          <w:rFonts w:ascii="Times New Roman" w:hAnsi="Times New Roman"/>
          <w:color w:val="006600"/>
          <w:sz w:val="28"/>
          <w:szCs w:val="28"/>
        </w:rPr>
        <w:t xml:space="preserve">  </w:t>
      </w:r>
      <w:r w:rsidRPr="001D6F3C">
        <w:rPr>
          <w:rFonts w:ascii="Times New Roman" w:hAnsi="Times New Roman"/>
          <w:color w:val="006600"/>
          <w:sz w:val="28"/>
          <w:szCs w:val="28"/>
        </w:rPr>
        <w:t>самосознания: это главнейший фактор психического и речевого развития ребенка</w:t>
      </w:r>
    </w:p>
    <w:p w:rsidR="001D6F3C" w:rsidRDefault="001D6F3C" w:rsidP="001D6F3C">
      <w:pPr>
        <w:spacing w:line="240" w:lineRule="auto"/>
        <w:ind w:firstLine="851"/>
        <w:contextualSpacing/>
        <w:jc w:val="both"/>
        <w:rPr>
          <w:rFonts w:ascii="Times New Roman" w:hAnsi="Times New Roman"/>
          <w:b/>
          <w:color w:val="006600"/>
          <w:sz w:val="28"/>
          <w:szCs w:val="28"/>
        </w:rPr>
      </w:pPr>
    </w:p>
    <w:p w:rsidR="001D6F3C" w:rsidRPr="001D6F3C" w:rsidRDefault="001D6F3C" w:rsidP="001D6F3C">
      <w:pPr>
        <w:spacing w:line="240" w:lineRule="auto"/>
        <w:ind w:firstLine="851"/>
        <w:contextualSpacing/>
        <w:jc w:val="both"/>
        <w:rPr>
          <w:rFonts w:ascii="Times New Roman" w:hAnsi="Times New Roman"/>
          <w:b/>
          <w:color w:val="006600"/>
          <w:sz w:val="28"/>
          <w:szCs w:val="28"/>
        </w:rPr>
      </w:pPr>
      <w:r w:rsidRPr="001D6F3C">
        <w:rPr>
          <w:rFonts w:ascii="Times New Roman" w:hAnsi="Times New Roman"/>
          <w:b/>
          <w:color w:val="006600"/>
          <w:sz w:val="28"/>
          <w:szCs w:val="28"/>
        </w:rPr>
        <w:t xml:space="preserve"> «Детская журналистика» как средство ранней профориентации воспитанников»</w:t>
      </w:r>
    </w:p>
    <w:p w:rsidR="001D6F3C" w:rsidRPr="001D6F3C" w:rsidRDefault="001D6F3C" w:rsidP="001D6F3C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</w:p>
    <w:p w:rsidR="001D6F3C" w:rsidRPr="001D6F3C" w:rsidRDefault="001D6F3C" w:rsidP="001D6F3C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 w:rsidRPr="001D6F3C">
        <w:rPr>
          <w:rFonts w:ascii="Times New Roman" w:hAnsi="Times New Roman"/>
          <w:color w:val="006600"/>
          <w:sz w:val="28"/>
          <w:szCs w:val="28"/>
        </w:rPr>
        <w:t xml:space="preserve">Одной из </w:t>
      </w:r>
      <w:r>
        <w:rPr>
          <w:rFonts w:ascii="Times New Roman" w:hAnsi="Times New Roman"/>
          <w:color w:val="006600"/>
          <w:sz w:val="28"/>
          <w:szCs w:val="28"/>
        </w:rPr>
        <w:t xml:space="preserve">важнейших составляющих процесса </w:t>
      </w:r>
      <w:r w:rsidRPr="001D6F3C">
        <w:rPr>
          <w:rFonts w:ascii="Times New Roman" w:hAnsi="Times New Roman"/>
          <w:color w:val="006600"/>
          <w:sz w:val="28"/>
          <w:szCs w:val="28"/>
        </w:rPr>
        <w:t xml:space="preserve">социализации ребенка </w:t>
      </w:r>
      <w:r>
        <w:rPr>
          <w:rFonts w:ascii="Times New Roman" w:hAnsi="Times New Roman"/>
          <w:color w:val="006600"/>
          <w:sz w:val="28"/>
          <w:szCs w:val="28"/>
        </w:rPr>
        <w:t xml:space="preserve">- является его профессиональное </w:t>
      </w:r>
      <w:r w:rsidRPr="001D6F3C">
        <w:rPr>
          <w:rFonts w:ascii="Times New Roman" w:hAnsi="Times New Roman"/>
          <w:color w:val="006600"/>
          <w:sz w:val="28"/>
          <w:szCs w:val="28"/>
        </w:rPr>
        <w:t>самоопределение – процесс сознательного и</w:t>
      </w:r>
    </w:p>
    <w:p w:rsidR="001D6F3C" w:rsidRPr="001D6F3C" w:rsidRDefault="001D6F3C" w:rsidP="001D6F3C">
      <w:pPr>
        <w:spacing w:line="240" w:lineRule="auto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 w:rsidRPr="001D6F3C">
        <w:rPr>
          <w:rFonts w:ascii="Times New Roman" w:hAnsi="Times New Roman"/>
          <w:color w:val="006600"/>
          <w:sz w:val="28"/>
          <w:szCs w:val="28"/>
        </w:rPr>
        <w:t xml:space="preserve">самостоятельного выбора своего профессионального пути. Профессиональное самоопределение – это не единовременное событие, а дело всей жизни человека, и начинается оно </w:t>
      </w:r>
      <w:proofErr w:type="spellStart"/>
      <w:r w:rsidRPr="001D6F3C">
        <w:rPr>
          <w:rFonts w:ascii="Times New Roman" w:hAnsi="Times New Roman"/>
          <w:color w:val="006600"/>
          <w:sz w:val="28"/>
          <w:szCs w:val="28"/>
        </w:rPr>
        <w:t>ещѐ</w:t>
      </w:r>
      <w:proofErr w:type="spellEnd"/>
      <w:r w:rsidRPr="001D6F3C">
        <w:rPr>
          <w:rFonts w:ascii="Times New Roman" w:hAnsi="Times New Roman"/>
          <w:color w:val="006600"/>
          <w:sz w:val="28"/>
          <w:szCs w:val="28"/>
        </w:rPr>
        <w:t xml:space="preserve"> в дошкольном детстве.</w:t>
      </w:r>
    </w:p>
    <w:p w:rsidR="001D6F3C" w:rsidRPr="001D6F3C" w:rsidRDefault="001D6F3C" w:rsidP="001D6F3C">
      <w:pPr>
        <w:spacing w:line="240" w:lineRule="auto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>
        <w:rPr>
          <w:rFonts w:ascii="Times New Roman" w:hAnsi="Times New Roman"/>
          <w:color w:val="006600"/>
          <w:sz w:val="28"/>
          <w:szCs w:val="28"/>
        </w:rPr>
        <w:t xml:space="preserve">           </w:t>
      </w:r>
      <w:r w:rsidRPr="001D6F3C">
        <w:rPr>
          <w:rFonts w:ascii="Times New Roman" w:hAnsi="Times New Roman"/>
          <w:color w:val="006600"/>
          <w:sz w:val="28"/>
          <w:szCs w:val="28"/>
        </w:rPr>
        <w:t>Периоду дошкольного детства соответствует этап формирования конкретно-наглядных представлений о мире профессий, на основании которых будет базироваться дальнейшее развитие профессионального самосознания.</w:t>
      </w:r>
    </w:p>
    <w:p w:rsidR="001D6F3C" w:rsidRDefault="001D6F3C" w:rsidP="001D6F3C">
      <w:pPr>
        <w:spacing w:line="240" w:lineRule="auto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>
        <w:rPr>
          <w:rFonts w:ascii="Times New Roman" w:hAnsi="Times New Roman"/>
          <w:color w:val="006600"/>
          <w:sz w:val="28"/>
          <w:szCs w:val="28"/>
        </w:rPr>
        <w:t xml:space="preserve">        </w:t>
      </w:r>
      <w:r w:rsidRPr="001D6F3C">
        <w:rPr>
          <w:rFonts w:ascii="Times New Roman" w:hAnsi="Times New Roman"/>
          <w:color w:val="006600"/>
          <w:sz w:val="28"/>
          <w:szCs w:val="28"/>
        </w:rPr>
        <w:t>Следовательно, очень важно, как можно раньше создать максимально разнообразную мозаику впечатлений о мире профессий, чтобы затем, ребенок мог анализировать профессиональную сферу более осмысленно и чувствовать себя более уверенно.</w:t>
      </w:r>
    </w:p>
    <w:p w:rsidR="002D11FF" w:rsidRPr="00FE303C" w:rsidRDefault="001D6F3C" w:rsidP="001D6F3C">
      <w:pPr>
        <w:spacing w:line="240" w:lineRule="auto"/>
        <w:contextualSpacing/>
        <w:jc w:val="both"/>
        <w:rPr>
          <w:rFonts w:ascii="Times New Roman" w:hAnsi="Times New Roman"/>
          <w:b/>
          <w:i/>
          <w:color w:val="C00000"/>
          <w:sz w:val="28"/>
          <w:szCs w:val="28"/>
          <w:u w:val="single"/>
        </w:rPr>
      </w:pPr>
      <w:r>
        <w:rPr>
          <w:rFonts w:ascii="Times New Roman" w:hAnsi="Times New Roman"/>
          <w:color w:val="006600"/>
          <w:sz w:val="28"/>
          <w:szCs w:val="28"/>
        </w:rPr>
        <w:t xml:space="preserve">        </w:t>
      </w:r>
      <w:r w:rsidR="002D11FF" w:rsidRPr="00FE303C">
        <w:rPr>
          <w:rFonts w:ascii="Times New Roman" w:hAnsi="Times New Roman"/>
          <w:color w:val="006600"/>
          <w:sz w:val="28"/>
          <w:szCs w:val="28"/>
        </w:rPr>
        <w:t xml:space="preserve">Правильно организованная исследовательская журналистская деятельность дает возможность удовлетворить потребность детей в новых </w:t>
      </w:r>
      <w:r w:rsidR="002D11FF" w:rsidRPr="00FE303C">
        <w:rPr>
          <w:rFonts w:ascii="Times New Roman" w:hAnsi="Times New Roman"/>
          <w:color w:val="006600"/>
          <w:sz w:val="28"/>
          <w:szCs w:val="28"/>
        </w:rPr>
        <w:lastRenderedPageBreak/>
        <w:t xml:space="preserve">знаниях, впечатлениях, способствует воспитанию любознательного, самостоятельного, успешного ребенка. Всё это является очень важным и необходимым для  успешного обучения в школе, адаптации ребёнка в обществе сверстников, в постоянно меняющемся    социуме.                                                                </w:t>
      </w:r>
    </w:p>
    <w:p w:rsidR="00DE1A0C" w:rsidRPr="00FE303C" w:rsidRDefault="00DE1A0C" w:rsidP="00DE1A0C">
      <w:pPr>
        <w:spacing w:line="240" w:lineRule="auto"/>
        <w:contextualSpacing/>
        <w:jc w:val="right"/>
        <w:rPr>
          <w:rFonts w:ascii="Times New Roman" w:hAnsi="Times New Roman"/>
          <w:b/>
          <w:i/>
          <w:color w:val="3C8812"/>
          <w:sz w:val="28"/>
          <w:szCs w:val="28"/>
        </w:rPr>
      </w:pPr>
    </w:p>
    <w:p w:rsidR="00DE1A0C" w:rsidRPr="00FE303C" w:rsidRDefault="00DE1A0C" w:rsidP="00DE1A0C">
      <w:pPr>
        <w:spacing w:line="240" w:lineRule="auto"/>
        <w:contextualSpacing/>
        <w:jc w:val="right"/>
        <w:rPr>
          <w:rFonts w:ascii="Times New Roman" w:hAnsi="Times New Roman"/>
          <w:b/>
          <w:i/>
          <w:color w:val="3C8812"/>
          <w:sz w:val="28"/>
          <w:szCs w:val="28"/>
        </w:rPr>
      </w:pPr>
    </w:p>
    <w:p w:rsidR="002D11FF" w:rsidRPr="00FE303C" w:rsidRDefault="002D11FF" w:rsidP="00941366">
      <w:pPr>
        <w:spacing w:line="240" w:lineRule="auto"/>
        <w:ind w:firstLine="851"/>
        <w:contextualSpacing/>
        <w:jc w:val="both"/>
        <w:rPr>
          <w:rFonts w:ascii="Times New Roman" w:hAnsi="Times New Roman"/>
          <w:b/>
          <w:i/>
          <w:color w:val="C00000"/>
          <w:sz w:val="28"/>
          <w:szCs w:val="28"/>
          <w:u w:val="single"/>
        </w:rPr>
      </w:pPr>
    </w:p>
    <w:p w:rsidR="00941366" w:rsidRPr="00FE303C" w:rsidRDefault="00941366" w:rsidP="00941366">
      <w:pPr>
        <w:spacing w:line="240" w:lineRule="auto"/>
        <w:ind w:firstLine="851"/>
        <w:contextualSpacing/>
        <w:jc w:val="both"/>
        <w:rPr>
          <w:rFonts w:ascii="Times New Roman" w:hAnsi="Times New Roman"/>
          <w:b/>
          <w:i/>
          <w:color w:val="C00000"/>
          <w:sz w:val="28"/>
          <w:szCs w:val="28"/>
          <w:u w:val="single"/>
        </w:rPr>
      </w:pPr>
      <w:r w:rsidRPr="00FE303C">
        <w:rPr>
          <w:rFonts w:ascii="Times New Roman" w:hAnsi="Times New Roman"/>
          <w:b/>
          <w:i/>
          <w:color w:val="C00000"/>
          <w:sz w:val="28"/>
          <w:szCs w:val="28"/>
          <w:u w:val="single"/>
        </w:rPr>
        <w:t>2. Цель проекта:</w:t>
      </w:r>
      <w:r w:rsidR="00312022" w:rsidRPr="00FE303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312022" w:rsidRPr="00FE303C">
        <w:rPr>
          <w:rFonts w:ascii="Times New Roman" w:hAnsi="Times New Roman"/>
          <w:color w:val="007033"/>
          <w:sz w:val="28"/>
          <w:szCs w:val="28"/>
          <w:shd w:val="clear" w:color="auto" w:fill="FFFFFF"/>
        </w:rPr>
        <w:t>формирование творческой, культурной, социально-активной личности, ориентированной на развитие интеллектуальной и социальной компетентности воспитанников в процессе речевой, игровой и продуктивной деятельности.</w:t>
      </w:r>
    </w:p>
    <w:p w:rsidR="00941366" w:rsidRPr="00FE303C" w:rsidRDefault="00941366" w:rsidP="00941366">
      <w:pPr>
        <w:spacing w:line="240" w:lineRule="auto"/>
        <w:ind w:firstLine="851"/>
        <w:contextualSpacing/>
        <w:jc w:val="both"/>
        <w:rPr>
          <w:rFonts w:ascii="Times New Roman" w:hAnsi="Times New Roman"/>
          <w:b/>
          <w:color w:val="006600"/>
          <w:sz w:val="28"/>
          <w:szCs w:val="28"/>
        </w:rPr>
      </w:pPr>
    </w:p>
    <w:p w:rsidR="00941366" w:rsidRPr="00FE303C" w:rsidRDefault="00941366" w:rsidP="00941366">
      <w:pPr>
        <w:spacing w:line="240" w:lineRule="auto"/>
        <w:contextualSpacing/>
        <w:jc w:val="both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FE303C">
        <w:rPr>
          <w:rFonts w:ascii="Times New Roman" w:hAnsi="Times New Roman"/>
          <w:b/>
          <w:i/>
          <w:color w:val="006600"/>
          <w:sz w:val="28"/>
          <w:szCs w:val="28"/>
        </w:rPr>
        <w:t xml:space="preserve">             </w:t>
      </w:r>
      <w:r w:rsidRPr="00FE303C">
        <w:rPr>
          <w:rFonts w:ascii="Times New Roman" w:hAnsi="Times New Roman"/>
          <w:b/>
          <w:i/>
          <w:color w:val="C00000"/>
          <w:sz w:val="28"/>
          <w:szCs w:val="28"/>
          <w:u w:val="single"/>
        </w:rPr>
        <w:t>3.Задачи:</w:t>
      </w:r>
    </w:p>
    <w:p w:rsidR="00941366" w:rsidRPr="00FE303C" w:rsidRDefault="00941366" w:rsidP="00941366">
      <w:pPr>
        <w:spacing w:line="240" w:lineRule="auto"/>
        <w:ind w:firstLine="851"/>
        <w:contextualSpacing/>
        <w:jc w:val="both"/>
        <w:rPr>
          <w:rFonts w:ascii="Times New Roman" w:hAnsi="Times New Roman"/>
          <w:b/>
          <w:i/>
          <w:color w:val="006600"/>
          <w:sz w:val="28"/>
          <w:szCs w:val="28"/>
          <w:u w:val="single"/>
        </w:rPr>
      </w:pPr>
    </w:p>
    <w:p w:rsidR="004B6CC1" w:rsidRPr="004B6CC1" w:rsidRDefault="001D6F3C" w:rsidP="004B6CC1">
      <w:pPr>
        <w:ind w:firstLine="709"/>
        <w:contextualSpacing/>
        <w:jc w:val="both"/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>О</w:t>
      </w:r>
      <w:r w:rsidR="004B6CC1" w:rsidRPr="004B6CC1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>владение связной диалогической и монологической речью через изучение основ профессии журналиста;</w:t>
      </w:r>
    </w:p>
    <w:p w:rsidR="004B6CC1" w:rsidRPr="004B6CC1" w:rsidRDefault="004B6CC1" w:rsidP="004B6CC1">
      <w:pPr>
        <w:ind w:firstLine="709"/>
        <w:contextualSpacing/>
        <w:jc w:val="both"/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</w:pPr>
      <w:r w:rsidRPr="004B6CC1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>Познание окружающей действительности;</w:t>
      </w:r>
    </w:p>
    <w:p w:rsidR="004B6CC1" w:rsidRPr="004B6CC1" w:rsidRDefault="004B6CC1" w:rsidP="004B6CC1">
      <w:pPr>
        <w:ind w:firstLine="709"/>
        <w:contextualSpacing/>
        <w:jc w:val="both"/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</w:pPr>
      <w:r w:rsidRPr="004B6CC1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>Развитие коммуникативности и взаимодействия детей друг с другом;</w:t>
      </w:r>
    </w:p>
    <w:p w:rsidR="004B6CC1" w:rsidRPr="004B6CC1" w:rsidRDefault="004B6CC1" w:rsidP="004B6CC1">
      <w:pPr>
        <w:ind w:firstLine="709"/>
        <w:contextualSpacing/>
        <w:jc w:val="both"/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</w:pPr>
      <w:r w:rsidRPr="004B6CC1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>Расширение и активизация словарного запаса;</w:t>
      </w:r>
    </w:p>
    <w:p w:rsidR="001D6F3C" w:rsidRDefault="004B6CC1" w:rsidP="001D6F3C">
      <w:pPr>
        <w:ind w:firstLine="709"/>
        <w:contextualSpacing/>
        <w:jc w:val="both"/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</w:pPr>
      <w:r w:rsidRPr="004B6CC1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>Закрепление навыков ведения диалога</w:t>
      </w:r>
      <w:r w:rsid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>;</w:t>
      </w:r>
    </w:p>
    <w:p w:rsidR="001D6F3C" w:rsidRPr="001D6F3C" w:rsidRDefault="001D6F3C" w:rsidP="001D6F3C">
      <w:pPr>
        <w:ind w:firstLine="709"/>
        <w:contextualSpacing/>
        <w:jc w:val="center"/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</w:pPr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>закрепление умения последовательно, логично излагать свои мысли, использовать в речи предложения разных синтаксических конструкций, отбирать соответствующие речевому высказыванию языковые средства.</w:t>
      </w:r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br/>
        <w:t>- формирование умения  вести диалог, используя  различные виды интонационной выразительности речи;</w:t>
      </w:r>
      <w:proofErr w:type="gramStart"/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br/>
        <w:t>-</w:t>
      </w:r>
      <w:proofErr w:type="gramEnd"/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>формирование коммуникативного  взаимодействия детей друг с другом;</w:t>
      </w:r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br/>
        <w:t>-расширение и активизация словарного запаса;</w:t>
      </w:r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br/>
        <w:t>-стимулирование творческого  самовыражения;</w:t>
      </w:r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br/>
        <w:t>-формирование умения слушать собеседника, общаться в паре, в группе, в коллективе;</w:t>
      </w:r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br/>
        <w:t>-расширение представлений о специфике работы журнал</w:t>
      </w:r>
      <w:r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 xml:space="preserve">истов и других работников сферы </w:t>
      </w:r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>СМИ;</w:t>
      </w:r>
      <w:proofErr w:type="gramStart"/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br/>
        <w:t>-</w:t>
      </w:r>
      <w:proofErr w:type="gramEnd"/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>развитие дикции, правильного речевого дыхания.</w:t>
      </w:r>
    </w:p>
    <w:p w:rsidR="001D6F3C" w:rsidRPr="001D6F3C" w:rsidRDefault="001D6F3C" w:rsidP="001D6F3C">
      <w:pPr>
        <w:ind w:firstLine="709"/>
        <w:contextualSpacing/>
        <w:jc w:val="both"/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</w:pPr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 xml:space="preserve">     -воспитание уважения к профессии журналиста, осознание социальной значимости данной профессии.</w:t>
      </w:r>
    </w:p>
    <w:p w:rsidR="00034871" w:rsidRPr="00FE303C" w:rsidRDefault="001D6F3C" w:rsidP="001D6F3C">
      <w:pPr>
        <w:ind w:firstLine="709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 w:rsidRPr="001D6F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 xml:space="preserve">     -воспитание культуры речи, культуры общения.</w:t>
      </w:r>
      <w:r w:rsidR="00034871" w:rsidRPr="00FE303C">
        <w:rPr>
          <w:rFonts w:ascii="Times New Roman" w:eastAsiaTheme="minorEastAsia" w:hAnsi="Times New Roman"/>
          <w:color w:val="006600"/>
          <w:sz w:val="28"/>
          <w:szCs w:val="28"/>
          <w:lang w:eastAsia="ru-RU"/>
        </w:rPr>
        <w:t xml:space="preserve"> </w:t>
      </w:r>
    </w:p>
    <w:p w:rsidR="00DE1A0C" w:rsidRPr="00FE303C" w:rsidRDefault="00034871" w:rsidP="00DE1A0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Воспитывать умение работать в подгруппе и самостоятельно, координируя свои действия с действиями партнёров.</w:t>
      </w:r>
    </w:p>
    <w:p w:rsidR="00DE1A0C" w:rsidRPr="00FE303C" w:rsidRDefault="00DE1A0C" w:rsidP="00DE1A0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</w:p>
    <w:p w:rsidR="00941366" w:rsidRPr="00FE303C" w:rsidRDefault="00941366" w:rsidP="00DE1A0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b/>
          <w:i/>
          <w:color w:val="C00000"/>
          <w:sz w:val="28"/>
          <w:szCs w:val="28"/>
          <w:u w:val="single"/>
        </w:rPr>
        <w:t>4. Этапы внедрения проекта:</w:t>
      </w:r>
    </w:p>
    <w:p w:rsidR="00941366" w:rsidRPr="00FE303C" w:rsidRDefault="00941366" w:rsidP="00941366">
      <w:pPr>
        <w:spacing w:after="0" w:line="240" w:lineRule="auto"/>
        <w:ind w:firstLine="851"/>
        <w:contextualSpacing/>
        <w:rPr>
          <w:rFonts w:ascii="Times New Roman" w:hAnsi="Times New Roman"/>
          <w:b/>
          <w:color w:val="006600"/>
          <w:sz w:val="28"/>
          <w:szCs w:val="28"/>
        </w:rPr>
      </w:pPr>
    </w:p>
    <w:p w:rsidR="00941366" w:rsidRPr="00FE303C" w:rsidRDefault="00941366" w:rsidP="00312022">
      <w:pPr>
        <w:spacing w:after="0" w:line="240" w:lineRule="auto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lastRenderedPageBreak/>
        <w:t>Организационный этап:</w:t>
      </w:r>
    </w:p>
    <w:p w:rsidR="00034871" w:rsidRPr="00FE303C" w:rsidRDefault="00034871" w:rsidP="00312022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определение цели и задач проекта, составление плана мероприятий;</w:t>
      </w:r>
    </w:p>
    <w:p w:rsidR="00034871" w:rsidRPr="00FE303C" w:rsidRDefault="00034871" w:rsidP="00312022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предварительная работа по сбору информации;</w:t>
      </w:r>
    </w:p>
    <w:p w:rsidR="00034871" w:rsidRPr="00FE303C" w:rsidRDefault="00034871" w:rsidP="00312022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подготовка анкетирования родителей.</w:t>
      </w:r>
    </w:p>
    <w:p w:rsidR="00034871" w:rsidRPr="00FE303C" w:rsidRDefault="00034871" w:rsidP="00312022">
      <w:pPr>
        <w:spacing w:after="0"/>
        <w:contextualSpacing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Основной этап:</w:t>
      </w:r>
    </w:p>
    <w:p w:rsidR="00034871" w:rsidRPr="00FE303C" w:rsidRDefault="00034871" w:rsidP="00312022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инновационная образовательная деятельность с детьми, педагогами и родителями;</w:t>
      </w:r>
    </w:p>
    <w:p w:rsidR="00034871" w:rsidRPr="00FE303C" w:rsidRDefault="00034871" w:rsidP="00312022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исследовательская деятельность;</w:t>
      </w:r>
    </w:p>
    <w:p w:rsidR="00034871" w:rsidRPr="00FE303C" w:rsidRDefault="00034871" w:rsidP="00312022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работа с родителями по взаимодействию в рамках проекта;</w:t>
      </w:r>
    </w:p>
    <w:p w:rsidR="00034871" w:rsidRPr="00FE303C" w:rsidRDefault="00034871" w:rsidP="00312022">
      <w:pPr>
        <w:spacing w:after="0"/>
        <w:contextualSpacing/>
        <w:jc w:val="both"/>
        <w:rPr>
          <w:rFonts w:ascii="Times New Roman" w:hAnsi="Times New Roman"/>
          <w:b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Заключительный этап:</w:t>
      </w:r>
    </w:p>
    <w:p w:rsidR="00034871" w:rsidRPr="00FE303C" w:rsidRDefault="00034871" w:rsidP="00312022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систематизация собранного материала по  теме;</w:t>
      </w:r>
    </w:p>
    <w:p w:rsidR="00CC58B0" w:rsidRPr="00FE303C" w:rsidRDefault="00034871" w:rsidP="00312022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анализ проведённой деятельности; организация пресс-центра и выпуск газеты.</w:t>
      </w:r>
    </w:p>
    <w:p w:rsidR="00CE787C" w:rsidRPr="00FE303C" w:rsidRDefault="00CE787C" w:rsidP="007446C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23E92" w:rsidRPr="00FE303C" w:rsidRDefault="00823E92" w:rsidP="00823E92">
      <w:pPr>
        <w:spacing w:after="0" w:line="240" w:lineRule="auto"/>
        <w:ind w:firstLine="851"/>
        <w:contextualSpacing/>
        <w:rPr>
          <w:rFonts w:ascii="Times New Roman" w:hAnsi="Times New Roman"/>
          <w:b/>
          <w:i/>
          <w:color w:val="C00000"/>
          <w:sz w:val="28"/>
          <w:szCs w:val="28"/>
          <w:u w:val="single"/>
        </w:rPr>
      </w:pPr>
      <w:r w:rsidRPr="00FE303C">
        <w:rPr>
          <w:rFonts w:ascii="Times New Roman" w:hAnsi="Times New Roman"/>
          <w:b/>
          <w:i/>
          <w:color w:val="C00000"/>
          <w:sz w:val="28"/>
          <w:szCs w:val="28"/>
          <w:u w:val="single"/>
        </w:rPr>
        <w:t>5. Календарь внедрения проекта</w:t>
      </w:r>
    </w:p>
    <w:p w:rsidR="00823E92" w:rsidRPr="00FE303C" w:rsidRDefault="00823E92" w:rsidP="00823E92">
      <w:pPr>
        <w:spacing w:after="0" w:line="240" w:lineRule="auto"/>
        <w:ind w:firstLine="851"/>
        <w:contextualSpacing/>
        <w:rPr>
          <w:rFonts w:ascii="Times New Roman" w:hAnsi="Times New Roman"/>
          <w:b/>
          <w:color w:val="006600"/>
          <w:sz w:val="28"/>
          <w:szCs w:val="28"/>
        </w:rPr>
      </w:pPr>
    </w:p>
    <w:p w:rsidR="00823E92" w:rsidRPr="00FE303C" w:rsidRDefault="00823E92" w:rsidP="00823E92">
      <w:pPr>
        <w:spacing w:after="0" w:line="240" w:lineRule="auto"/>
        <w:ind w:firstLine="851"/>
        <w:contextualSpacing/>
        <w:rPr>
          <w:rFonts w:ascii="Times New Roman" w:hAnsi="Times New Roman"/>
          <w:b/>
          <w:color w:val="C00000"/>
          <w:sz w:val="28"/>
          <w:szCs w:val="28"/>
        </w:rPr>
      </w:pPr>
      <w:r w:rsidRPr="00FE303C">
        <w:rPr>
          <w:rFonts w:ascii="Times New Roman" w:hAnsi="Times New Roman"/>
          <w:b/>
          <w:color w:val="C00000"/>
          <w:sz w:val="28"/>
          <w:szCs w:val="28"/>
        </w:rPr>
        <w:t>Организационный этап</w:t>
      </w:r>
    </w:p>
    <w:p w:rsidR="00823E92" w:rsidRPr="00FE303C" w:rsidRDefault="00823E92" w:rsidP="00823E92">
      <w:pPr>
        <w:spacing w:after="0" w:line="240" w:lineRule="auto"/>
        <w:contextualSpacing/>
        <w:rPr>
          <w:rFonts w:ascii="Times New Roman" w:hAnsi="Times New Roman"/>
          <w:b/>
          <w:color w:val="006600"/>
          <w:sz w:val="28"/>
          <w:szCs w:val="28"/>
        </w:rPr>
      </w:pPr>
    </w:p>
    <w:p w:rsidR="00823E92" w:rsidRPr="00FE303C" w:rsidRDefault="00823E92" w:rsidP="0060774C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 xml:space="preserve">Просмотр презентаций, </w:t>
      </w:r>
      <w:r w:rsidRPr="00FE303C">
        <w:rPr>
          <w:rFonts w:ascii="Times New Roman" w:hAnsi="Times New Roman"/>
          <w:color w:val="006600"/>
          <w:sz w:val="28"/>
          <w:szCs w:val="28"/>
          <w:lang w:val="en-US"/>
        </w:rPr>
        <w:t>DVD</w:t>
      </w:r>
      <w:r w:rsidRPr="00FE303C">
        <w:rPr>
          <w:rFonts w:ascii="Times New Roman" w:hAnsi="Times New Roman"/>
          <w:color w:val="006600"/>
          <w:sz w:val="28"/>
          <w:szCs w:val="28"/>
        </w:rPr>
        <w:t xml:space="preserve"> – фильмов, открыток, фотографий о журналистике.</w:t>
      </w:r>
    </w:p>
    <w:p w:rsidR="00823E92" w:rsidRPr="00FE303C" w:rsidRDefault="00823E92" w:rsidP="0060774C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Сбор материалов по данной теме.</w:t>
      </w:r>
    </w:p>
    <w:p w:rsidR="00823E92" w:rsidRPr="00FE303C" w:rsidRDefault="00823E92" w:rsidP="0060774C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Кругл</w:t>
      </w:r>
      <w:r w:rsidR="00B05A5B" w:rsidRPr="00FE303C">
        <w:rPr>
          <w:rFonts w:ascii="Times New Roman" w:hAnsi="Times New Roman"/>
          <w:color w:val="006600"/>
          <w:sz w:val="28"/>
          <w:szCs w:val="28"/>
        </w:rPr>
        <w:t>ый стол «Журналист – профессия творческая</w:t>
      </w:r>
      <w:r w:rsidRPr="00FE303C">
        <w:rPr>
          <w:rFonts w:ascii="Times New Roman" w:hAnsi="Times New Roman"/>
          <w:color w:val="006600"/>
          <w:sz w:val="28"/>
          <w:szCs w:val="28"/>
        </w:rPr>
        <w:t>» (совместная встреча родителей и детей).</w:t>
      </w:r>
    </w:p>
    <w:p w:rsidR="00823E92" w:rsidRPr="00FE303C" w:rsidRDefault="00823E92" w:rsidP="0060774C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Оформление родительского уголка: консультации, статьи, фотовыставка, игротеки.</w:t>
      </w:r>
    </w:p>
    <w:p w:rsidR="00823E92" w:rsidRPr="00FE303C" w:rsidRDefault="00823E92" w:rsidP="0060774C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color w:val="006600"/>
          <w:sz w:val="28"/>
          <w:szCs w:val="28"/>
        </w:rPr>
      </w:pPr>
      <w:r w:rsidRPr="00FE303C">
        <w:rPr>
          <w:rFonts w:ascii="Times New Roman" w:hAnsi="Times New Roman"/>
          <w:color w:val="006600"/>
          <w:sz w:val="28"/>
          <w:szCs w:val="28"/>
        </w:rPr>
        <w:t>Анкетирование родителей с целью выявления знаний по теме проекта.</w:t>
      </w:r>
    </w:p>
    <w:p w:rsidR="00823E92" w:rsidRPr="00FE303C" w:rsidRDefault="00823E92" w:rsidP="00823E92">
      <w:pPr>
        <w:spacing w:after="0" w:line="240" w:lineRule="auto"/>
        <w:contextualSpacing/>
        <w:rPr>
          <w:rFonts w:ascii="Times New Roman" w:hAnsi="Times New Roman"/>
          <w:b/>
          <w:color w:val="006600"/>
          <w:sz w:val="28"/>
          <w:szCs w:val="28"/>
        </w:rPr>
      </w:pPr>
    </w:p>
    <w:p w:rsidR="00823E92" w:rsidRPr="00FE303C" w:rsidRDefault="001D6F3C" w:rsidP="001D6F3C">
      <w:pPr>
        <w:spacing w:after="0" w:line="240" w:lineRule="auto"/>
        <w:contextualSpacing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006600"/>
          <w:sz w:val="28"/>
          <w:szCs w:val="28"/>
        </w:rPr>
        <w:t xml:space="preserve">        </w:t>
      </w:r>
      <w:r w:rsidR="00823E92" w:rsidRPr="00FE303C">
        <w:rPr>
          <w:rFonts w:ascii="Times New Roman" w:hAnsi="Times New Roman"/>
          <w:b/>
          <w:color w:val="006600"/>
          <w:sz w:val="28"/>
          <w:szCs w:val="28"/>
        </w:rPr>
        <w:t xml:space="preserve"> </w:t>
      </w:r>
      <w:r w:rsidR="00823E92" w:rsidRPr="00FE303C">
        <w:rPr>
          <w:rFonts w:ascii="Times New Roman" w:hAnsi="Times New Roman"/>
          <w:b/>
          <w:color w:val="C00000"/>
          <w:sz w:val="28"/>
          <w:szCs w:val="28"/>
        </w:rPr>
        <w:t>Основной этап</w:t>
      </w:r>
    </w:p>
    <w:p w:rsidR="00823E92" w:rsidRPr="00FE303C" w:rsidRDefault="00823E92" w:rsidP="00823E92">
      <w:pPr>
        <w:pStyle w:val="aa"/>
        <w:ind w:firstLine="851"/>
        <w:contextualSpacing/>
        <w:jc w:val="center"/>
        <w:rPr>
          <w:rFonts w:ascii="Times New Roman" w:hAnsi="Times New Roman" w:cs="Times New Roman"/>
          <w:b/>
          <w:i/>
          <w:color w:val="006600"/>
          <w:sz w:val="28"/>
          <w:szCs w:val="28"/>
          <w:u w:val="single"/>
          <w:lang w:val="ru-RU"/>
        </w:rPr>
      </w:pPr>
    </w:p>
    <w:tbl>
      <w:tblPr>
        <w:tblStyle w:val="af6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312022" w:rsidRPr="00FE303C" w:rsidTr="00312022">
        <w:tc>
          <w:tcPr>
            <w:tcW w:w="10065" w:type="dxa"/>
          </w:tcPr>
          <w:p w:rsidR="00312022" w:rsidRPr="00FE303C" w:rsidRDefault="00312022" w:rsidP="00C324F6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b/>
                <w:color w:val="006600"/>
                <w:sz w:val="28"/>
                <w:szCs w:val="28"/>
                <w:lang w:val="ru-RU"/>
              </w:rPr>
              <w:t>Формы и методы работы</w:t>
            </w:r>
          </w:p>
        </w:tc>
      </w:tr>
      <w:tr w:rsidR="00312022" w:rsidRPr="00FE303C" w:rsidTr="00312022">
        <w:tc>
          <w:tcPr>
            <w:tcW w:w="10065" w:type="dxa"/>
          </w:tcPr>
          <w:p w:rsidR="00312022" w:rsidRPr="00FE303C" w:rsidRDefault="00312022" w:rsidP="0060774C">
            <w:pPr>
              <w:pStyle w:val="aa"/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Проведение непосредственно образовательной деятельности по темам: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«Мы – журналисты»;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«Журналист – профессия творческая»;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«Телестудия «Круглый год» и другие.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Беседы познавательного характера на темы: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«Что я знаю о профессии журналиста?»;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«О чем можно узнать по заголовку?»;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«Журналистика – целая наука»;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«Кто издаёт журнал?»;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«Интервью»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 xml:space="preserve">«Кто такой </w:t>
            </w:r>
            <w:proofErr w:type="spellStart"/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юнкор</w:t>
            </w:r>
            <w:proofErr w:type="spellEnd"/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 xml:space="preserve">?» 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Этикет телефонного разговора» и другие.</w:t>
            </w:r>
          </w:p>
          <w:p w:rsidR="00312022" w:rsidRPr="00FE303C" w:rsidRDefault="00312022" w:rsidP="0060774C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Про</w:t>
            </w:r>
            <w:r w:rsidR="001D6F3C">
              <w:rPr>
                <w:rFonts w:ascii="Times New Roman" w:hAnsi="Times New Roman"/>
                <w:color w:val="006600"/>
                <w:sz w:val="28"/>
                <w:szCs w:val="28"/>
              </w:rPr>
              <w:t>ведение экскурсий  в типографию (</w:t>
            </w:r>
            <w:proofErr w:type="gramStart"/>
            <w:r w:rsidR="001D6F3C">
              <w:rPr>
                <w:rFonts w:ascii="Times New Roman" w:hAnsi="Times New Roman"/>
                <w:color w:val="006600"/>
                <w:sz w:val="28"/>
                <w:szCs w:val="28"/>
              </w:rPr>
              <w:t>виртуальная</w:t>
            </w:r>
            <w:proofErr w:type="gramEnd"/>
            <w:r w:rsidR="001D6F3C">
              <w:rPr>
                <w:rFonts w:ascii="Times New Roman" w:hAnsi="Times New Roman"/>
                <w:color w:val="006600"/>
                <w:sz w:val="28"/>
                <w:szCs w:val="28"/>
              </w:rPr>
              <w:t>).</w:t>
            </w:r>
          </w:p>
          <w:p w:rsidR="00312022" w:rsidRPr="00FE303C" w:rsidRDefault="00312022" w:rsidP="0060774C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lastRenderedPageBreak/>
              <w:t>Создание фотовыставок в соответствии с тематикой репортажа.</w:t>
            </w:r>
          </w:p>
          <w:p w:rsidR="00312022" w:rsidRPr="00FE303C" w:rsidRDefault="00312022" w:rsidP="00B16BE2">
            <w:pPr>
              <w:pStyle w:val="ab"/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 xml:space="preserve"> «Интересная профессия» и другие.</w:t>
            </w:r>
          </w:p>
          <w:p w:rsidR="00312022" w:rsidRPr="00FE303C" w:rsidRDefault="00312022" w:rsidP="0060774C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Изготовление вспомогательных карточек по изучению данной темы.</w:t>
            </w:r>
          </w:p>
          <w:p w:rsidR="00312022" w:rsidRPr="00FE303C" w:rsidRDefault="00312022" w:rsidP="0060774C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 xml:space="preserve">Работа с практическим материалом: </w:t>
            </w:r>
            <w:r w:rsidRPr="00FE303C">
              <w:rPr>
                <w:rFonts w:ascii="Times New Roman" w:hAnsi="Times New Roman"/>
                <w:color w:val="006600"/>
                <w:sz w:val="28"/>
                <w:szCs w:val="28"/>
                <w:lang w:val="en-US"/>
              </w:rPr>
              <w:t>DVD</w:t>
            </w: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 xml:space="preserve"> – дисками, фотографиями, иллюстрациями, газетами, журналами, открытками.</w:t>
            </w:r>
          </w:p>
          <w:p w:rsidR="00312022" w:rsidRPr="00FE303C" w:rsidRDefault="00312022" w:rsidP="0060774C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Организация мини – музея «Журналистика – целая наука».</w:t>
            </w:r>
          </w:p>
        </w:tc>
      </w:tr>
      <w:tr w:rsidR="00312022" w:rsidRPr="00FE303C" w:rsidTr="00312022">
        <w:tc>
          <w:tcPr>
            <w:tcW w:w="10065" w:type="dxa"/>
          </w:tcPr>
          <w:p w:rsidR="00312022" w:rsidRPr="00FE303C" w:rsidRDefault="00312022" w:rsidP="0060774C">
            <w:pPr>
              <w:pStyle w:val="aa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lastRenderedPageBreak/>
              <w:t xml:space="preserve">Составление творческих рассказов по открыткам, фотографиям, из личного опыта, по представлению в соответствии с темой репортажа.  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Проведение коммуникативных игр: «Продолжи предложение», «Измени слово», «Исправь ошибку», «Какой? Какая? Какие?», «Дай описание», «Подбери сравнение»,  «Скажи грамотно» и другие в соответствии с темой проекта.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Интервью у родителей, педагогов и других работников ДОУ, интересных гостей города в соответствии с тематикой недели.</w:t>
            </w:r>
          </w:p>
        </w:tc>
      </w:tr>
      <w:tr w:rsidR="00312022" w:rsidRPr="00FE303C" w:rsidTr="00312022">
        <w:tc>
          <w:tcPr>
            <w:tcW w:w="10065" w:type="dxa"/>
          </w:tcPr>
          <w:p w:rsidR="00312022" w:rsidRPr="00FE303C" w:rsidRDefault="00312022" w:rsidP="0060774C">
            <w:pPr>
              <w:pStyle w:val="aa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Знакомство с разными журналами и газетами.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Чтение произведений  поэтов и писателей, опубликованных в детских журналах.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Знакомство с творчеством известных журналистов.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Экскурсия в городскую библиотеку.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Подбор книг об истории журналистики, создании разных журналов и газет.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Заучивание стихотворений, загадок, крылатых высказываний.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Конкурс чтецов с целью выявления лучшего диктора.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Литературная викторина «Произведения, опубликованные в детских журналах».</w:t>
            </w:r>
          </w:p>
        </w:tc>
      </w:tr>
      <w:tr w:rsidR="00312022" w:rsidRPr="00FE303C" w:rsidTr="00312022">
        <w:trPr>
          <w:trHeight w:val="2689"/>
        </w:trPr>
        <w:tc>
          <w:tcPr>
            <w:tcW w:w="10065" w:type="dxa"/>
          </w:tcPr>
          <w:p w:rsidR="00312022" w:rsidRPr="00FE303C" w:rsidRDefault="00312022" w:rsidP="0060774C">
            <w:pPr>
              <w:pStyle w:val="aa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Дидактические игры на тему «Профессии»; «Что лишнее?» и т.д.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Режиссёрские игры: «Я беру интервью», «Я - журналист», «Путешествие в прошлое», «Профессии города»  и др.</w:t>
            </w:r>
          </w:p>
          <w:p w:rsidR="00312022" w:rsidRPr="00FE303C" w:rsidRDefault="00312022" w:rsidP="00312022">
            <w:pPr>
              <w:pStyle w:val="aa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 xml:space="preserve">Познавательные игры: </w:t>
            </w:r>
            <w:r w:rsidRPr="00FE303C">
              <w:rPr>
                <w:rFonts w:ascii="Times New Roman" w:eastAsia="Times New Roman" w:hAnsi="Times New Roman" w:cs="Times New Roman"/>
                <w:color w:val="235B34"/>
                <w:sz w:val="28"/>
                <w:szCs w:val="28"/>
                <w:lang w:val="ru-RU" w:eastAsia="ru-RU"/>
              </w:rPr>
              <w:t xml:space="preserve"> «Посмотри на мир чужими   глазами», «Тема одна –                   сюжетов много», «Угадай,  о чём спросили», «</w:t>
            </w:r>
            <w:proofErr w:type="gramStart"/>
            <w:r w:rsidRPr="00FE303C">
              <w:rPr>
                <w:rFonts w:ascii="Times New Roman" w:eastAsia="Times New Roman" w:hAnsi="Times New Roman" w:cs="Times New Roman"/>
                <w:color w:val="235B34"/>
                <w:sz w:val="28"/>
                <w:szCs w:val="28"/>
                <w:lang w:val="ru-RU" w:eastAsia="ru-RU"/>
              </w:rPr>
              <w:t>Угадай  о ком я говорю</w:t>
            </w:r>
            <w:proofErr w:type="gramEnd"/>
            <w:r w:rsidRPr="00FE303C">
              <w:rPr>
                <w:rFonts w:ascii="Times New Roman" w:eastAsia="Times New Roman" w:hAnsi="Times New Roman" w:cs="Times New Roman"/>
                <w:color w:val="235B34"/>
                <w:sz w:val="28"/>
                <w:szCs w:val="28"/>
                <w:lang w:val="ru-RU" w:eastAsia="ru-RU"/>
              </w:rPr>
              <w:t>» и другие.</w:t>
            </w:r>
          </w:p>
          <w:p w:rsidR="00312022" w:rsidRPr="00FE303C" w:rsidRDefault="00312022" w:rsidP="0060774C">
            <w:pPr>
              <w:contextualSpacing/>
              <w:jc w:val="both"/>
              <w:rPr>
                <w:rFonts w:ascii="Times New Roman" w:eastAsia="Times New Roman" w:hAnsi="Times New Roman"/>
                <w:color w:val="235B34"/>
                <w:sz w:val="28"/>
                <w:szCs w:val="28"/>
                <w:lang w:eastAsia="ru-RU"/>
              </w:rPr>
            </w:pPr>
            <w:r w:rsidRPr="00FE303C">
              <w:rPr>
                <w:rFonts w:ascii="Times New Roman" w:eastAsia="Times New Roman" w:hAnsi="Times New Roman"/>
                <w:color w:val="235B34"/>
                <w:sz w:val="28"/>
                <w:szCs w:val="28"/>
                <w:lang w:eastAsia="ru-RU"/>
              </w:rPr>
              <w:t xml:space="preserve">        4.Творческая </w:t>
            </w:r>
            <w:proofErr w:type="gramStart"/>
            <w:r w:rsidRPr="00FE303C">
              <w:rPr>
                <w:rFonts w:ascii="Times New Roman" w:eastAsia="Times New Roman" w:hAnsi="Times New Roman"/>
                <w:color w:val="235B34"/>
                <w:sz w:val="28"/>
                <w:szCs w:val="28"/>
                <w:lang w:eastAsia="ru-RU"/>
              </w:rPr>
              <w:t>игра</w:t>
            </w:r>
            <w:proofErr w:type="gramEnd"/>
            <w:r w:rsidRPr="00FE303C">
              <w:rPr>
                <w:rFonts w:ascii="Times New Roman" w:eastAsia="Times New Roman" w:hAnsi="Times New Roman"/>
                <w:color w:val="235B34"/>
                <w:sz w:val="28"/>
                <w:szCs w:val="28"/>
                <w:lang w:eastAsia="ru-RU"/>
              </w:rPr>
              <w:t xml:space="preserve"> «Какие предметы делают жизнь  журналиста удобной?</w:t>
            </w:r>
          </w:p>
        </w:tc>
      </w:tr>
      <w:tr w:rsidR="00312022" w:rsidRPr="00FE303C" w:rsidTr="00312022">
        <w:tc>
          <w:tcPr>
            <w:tcW w:w="10065" w:type="dxa"/>
          </w:tcPr>
          <w:p w:rsidR="00312022" w:rsidRPr="00FE303C" w:rsidRDefault="00312022" w:rsidP="0060774C">
            <w:pPr>
              <w:pStyle w:val="aa"/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Изготовление репортажей, газет в соответствии с темой.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Рисование и аппликации в соответствии с темой репортажа.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Изготовление атрибутов для режиссёрской и сюжетно-ролевой игр.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Творческий конкурс на лучший репортаж.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Оформление коллажа «Журналистика – целая наука».</w:t>
            </w:r>
          </w:p>
          <w:p w:rsidR="00312022" w:rsidRPr="00FE303C" w:rsidRDefault="00312022" w:rsidP="00B16BE2">
            <w:pPr>
              <w:pStyle w:val="aa"/>
              <w:ind w:left="720"/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</w:p>
        </w:tc>
      </w:tr>
      <w:tr w:rsidR="00312022" w:rsidRPr="00FE303C" w:rsidTr="00312022">
        <w:tc>
          <w:tcPr>
            <w:tcW w:w="10065" w:type="dxa"/>
          </w:tcPr>
          <w:p w:rsidR="00312022" w:rsidRPr="00FE303C" w:rsidRDefault="00312022" w:rsidP="0060774C">
            <w:pPr>
              <w:pStyle w:val="aa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Знакомство с профессиями журналист,</w:t>
            </w:r>
            <w:r w:rsidR="001D6F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 xml:space="preserve"> фотокорреспондент,</w:t>
            </w: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 xml:space="preserve"> оператор, звукорежиссёр, редактор и т.д.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Встречи с представителями различных профессий.</w:t>
            </w:r>
          </w:p>
          <w:p w:rsidR="00312022" w:rsidRPr="00FE303C" w:rsidRDefault="00312022" w:rsidP="0060774C">
            <w:pPr>
              <w:pStyle w:val="aa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  <w:r w:rsidRPr="00FE30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Проведени</w:t>
            </w:r>
            <w:r w:rsidR="001D6F3C"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  <w:t>е различных сюжетно-ролевых игр по профессиям.</w:t>
            </w:r>
          </w:p>
          <w:p w:rsidR="00312022" w:rsidRPr="00FE303C" w:rsidRDefault="00312022" w:rsidP="00B16BE2">
            <w:pPr>
              <w:pStyle w:val="aa"/>
              <w:ind w:left="720"/>
              <w:contextualSpacing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  <w:lang w:val="ru-RU"/>
              </w:rPr>
            </w:pPr>
          </w:p>
        </w:tc>
      </w:tr>
    </w:tbl>
    <w:p w:rsidR="00823E92" w:rsidRPr="00FE303C" w:rsidRDefault="00823E92" w:rsidP="00823E92">
      <w:pPr>
        <w:spacing w:after="0" w:line="240" w:lineRule="auto"/>
        <w:contextualSpacing/>
        <w:rPr>
          <w:rFonts w:ascii="Times New Roman" w:hAnsi="Times New Roman"/>
          <w:b/>
          <w:color w:val="006600"/>
          <w:sz w:val="28"/>
          <w:szCs w:val="28"/>
        </w:rPr>
      </w:pPr>
    </w:p>
    <w:p w:rsidR="00823E92" w:rsidRPr="00FE303C" w:rsidRDefault="00823E92" w:rsidP="00823E92">
      <w:pPr>
        <w:spacing w:after="0" w:line="240" w:lineRule="auto"/>
        <w:contextualSpacing/>
        <w:rPr>
          <w:rFonts w:ascii="Times New Roman" w:hAnsi="Times New Roman"/>
          <w:b/>
          <w:i/>
          <w:color w:val="C00000"/>
          <w:sz w:val="28"/>
          <w:szCs w:val="28"/>
          <w:u w:val="single"/>
        </w:rPr>
      </w:pPr>
      <w:r w:rsidRPr="00FE303C">
        <w:rPr>
          <w:rFonts w:ascii="Times New Roman" w:hAnsi="Times New Roman"/>
          <w:b/>
          <w:i/>
          <w:color w:val="C00000"/>
          <w:sz w:val="28"/>
          <w:szCs w:val="28"/>
          <w:u w:val="single"/>
        </w:rPr>
        <w:lastRenderedPageBreak/>
        <w:t>Работа с родителями воспитанников</w:t>
      </w:r>
    </w:p>
    <w:p w:rsidR="00823E92" w:rsidRPr="00FE303C" w:rsidRDefault="00823E92" w:rsidP="00823E92">
      <w:pPr>
        <w:spacing w:after="0" w:line="240" w:lineRule="auto"/>
        <w:contextualSpacing/>
        <w:rPr>
          <w:rFonts w:ascii="Times New Roman" w:hAnsi="Times New Roman"/>
          <w:b/>
          <w:i/>
          <w:color w:val="006600"/>
          <w:sz w:val="28"/>
          <w:szCs w:val="28"/>
          <w:u w:val="single"/>
        </w:rPr>
      </w:pPr>
    </w:p>
    <w:tbl>
      <w:tblPr>
        <w:tblStyle w:val="af6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312022" w:rsidRPr="00FE303C" w:rsidTr="00312022">
        <w:tc>
          <w:tcPr>
            <w:tcW w:w="851" w:type="dxa"/>
          </w:tcPr>
          <w:p w:rsidR="00312022" w:rsidRPr="00FE303C" w:rsidRDefault="00312022" w:rsidP="00C324F6">
            <w:pPr>
              <w:contextualSpacing/>
              <w:jc w:val="center"/>
              <w:rPr>
                <w:rFonts w:ascii="Times New Roman" w:hAnsi="Times New Roman"/>
                <w:b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b/>
                <w:color w:val="006600"/>
                <w:sz w:val="28"/>
                <w:szCs w:val="28"/>
              </w:rPr>
              <w:t>№</w:t>
            </w:r>
          </w:p>
        </w:tc>
        <w:tc>
          <w:tcPr>
            <w:tcW w:w="9214" w:type="dxa"/>
          </w:tcPr>
          <w:p w:rsidR="00312022" w:rsidRPr="00FE303C" w:rsidRDefault="00312022" w:rsidP="00C324F6">
            <w:pPr>
              <w:contextualSpacing/>
              <w:jc w:val="center"/>
              <w:rPr>
                <w:rFonts w:ascii="Times New Roman" w:hAnsi="Times New Roman"/>
                <w:b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b/>
                <w:color w:val="006600"/>
                <w:sz w:val="28"/>
                <w:szCs w:val="28"/>
              </w:rPr>
              <w:t>Формы и методы работы</w:t>
            </w:r>
          </w:p>
        </w:tc>
      </w:tr>
      <w:tr w:rsidR="00312022" w:rsidRPr="00FE303C" w:rsidTr="00312022">
        <w:tc>
          <w:tcPr>
            <w:tcW w:w="851" w:type="dxa"/>
          </w:tcPr>
          <w:p w:rsidR="00312022" w:rsidRPr="00FE303C" w:rsidRDefault="00312022" w:rsidP="00C324F6">
            <w:pPr>
              <w:contextualSpacing/>
              <w:jc w:val="center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1.</w:t>
            </w:r>
          </w:p>
          <w:p w:rsidR="00312022" w:rsidRPr="00FE303C" w:rsidRDefault="00312022" w:rsidP="00C324F6">
            <w:pPr>
              <w:contextualSpacing/>
              <w:jc w:val="center"/>
              <w:rPr>
                <w:rFonts w:ascii="Times New Roman" w:hAnsi="Times New Roman"/>
                <w:color w:val="006600"/>
                <w:sz w:val="28"/>
                <w:szCs w:val="28"/>
              </w:rPr>
            </w:pPr>
          </w:p>
          <w:p w:rsidR="00312022" w:rsidRPr="00FE303C" w:rsidRDefault="00312022" w:rsidP="00C324F6">
            <w:pPr>
              <w:contextualSpacing/>
              <w:jc w:val="center"/>
              <w:rPr>
                <w:rFonts w:ascii="Times New Roman" w:hAnsi="Times New Roman"/>
                <w:color w:val="006600"/>
                <w:sz w:val="28"/>
                <w:szCs w:val="28"/>
              </w:rPr>
            </w:pPr>
          </w:p>
          <w:p w:rsidR="00312022" w:rsidRPr="00FE303C" w:rsidRDefault="00312022" w:rsidP="00C324F6">
            <w:pPr>
              <w:contextualSpacing/>
              <w:jc w:val="center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2.</w:t>
            </w:r>
          </w:p>
          <w:p w:rsidR="00312022" w:rsidRPr="00FE303C" w:rsidRDefault="00312022" w:rsidP="00C324F6">
            <w:pPr>
              <w:contextualSpacing/>
              <w:jc w:val="center"/>
              <w:rPr>
                <w:rFonts w:ascii="Times New Roman" w:hAnsi="Times New Roman"/>
                <w:color w:val="006600"/>
                <w:sz w:val="28"/>
                <w:szCs w:val="28"/>
              </w:rPr>
            </w:pPr>
          </w:p>
          <w:p w:rsidR="00312022" w:rsidRPr="00FE303C" w:rsidRDefault="00312022" w:rsidP="00C324F6">
            <w:pPr>
              <w:contextualSpacing/>
              <w:jc w:val="center"/>
              <w:rPr>
                <w:rFonts w:ascii="Times New Roman" w:hAnsi="Times New Roman"/>
                <w:color w:val="006600"/>
                <w:sz w:val="28"/>
                <w:szCs w:val="28"/>
              </w:rPr>
            </w:pPr>
          </w:p>
          <w:p w:rsidR="00312022" w:rsidRPr="00FE303C" w:rsidRDefault="00312022" w:rsidP="00C324F6">
            <w:pPr>
              <w:contextualSpacing/>
              <w:jc w:val="center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3.</w:t>
            </w:r>
          </w:p>
          <w:p w:rsidR="00312022" w:rsidRPr="00FE303C" w:rsidRDefault="00312022" w:rsidP="00312022">
            <w:pPr>
              <w:contextualSpacing/>
              <w:rPr>
                <w:rFonts w:ascii="Times New Roman" w:hAnsi="Times New Roman"/>
                <w:color w:val="006600"/>
                <w:sz w:val="28"/>
                <w:szCs w:val="28"/>
              </w:rPr>
            </w:pPr>
          </w:p>
          <w:p w:rsidR="00312022" w:rsidRPr="00FE303C" w:rsidRDefault="00312022" w:rsidP="00C324F6">
            <w:pPr>
              <w:contextualSpacing/>
              <w:jc w:val="center"/>
              <w:rPr>
                <w:rFonts w:ascii="Times New Roman" w:hAnsi="Times New Roman"/>
                <w:color w:val="006600"/>
                <w:sz w:val="28"/>
                <w:szCs w:val="28"/>
              </w:rPr>
            </w:pPr>
          </w:p>
          <w:p w:rsidR="00312022" w:rsidRPr="00FE303C" w:rsidRDefault="00312022" w:rsidP="00815003">
            <w:pPr>
              <w:contextualSpacing/>
              <w:rPr>
                <w:rFonts w:ascii="Times New Roman" w:hAnsi="Times New Roman"/>
                <w:color w:val="0066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312022" w:rsidRPr="00FE303C" w:rsidRDefault="00312022" w:rsidP="00533B04">
            <w:pPr>
              <w:ind w:firstLine="709"/>
              <w:contextualSpacing/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Анкетирование родителей с целью выявления знаний по теме проекта.</w:t>
            </w:r>
          </w:p>
          <w:p w:rsidR="00312022" w:rsidRPr="00FE303C" w:rsidRDefault="00312022" w:rsidP="00533B04">
            <w:pPr>
              <w:ind w:firstLine="709"/>
              <w:contextualSpacing/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Круглый стол «Журналист – профессия творческая» (совместная встреча родителей и детей).</w:t>
            </w:r>
          </w:p>
          <w:p w:rsidR="00312022" w:rsidRPr="00FE303C" w:rsidRDefault="00312022" w:rsidP="00533B04">
            <w:pPr>
              <w:ind w:firstLine="709"/>
              <w:contextualSpacing/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Оформление родительского уголка: консультации, статьи, фотовыставка, игротеки (информация в течение года изменяется).</w:t>
            </w:r>
          </w:p>
          <w:p w:rsidR="00312022" w:rsidRPr="00FE303C" w:rsidRDefault="00312022" w:rsidP="00815003">
            <w:pPr>
              <w:ind w:firstLine="709"/>
              <w:contextualSpacing/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Домашняя игротека «Игры по журналистике».</w:t>
            </w:r>
          </w:p>
          <w:p w:rsidR="00312022" w:rsidRPr="00FE303C" w:rsidRDefault="00312022" w:rsidP="00533B04">
            <w:pPr>
              <w:ind w:firstLine="709"/>
              <w:contextualSpacing/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Встречи с представителями различных профессий.</w:t>
            </w:r>
          </w:p>
          <w:p w:rsidR="00312022" w:rsidRPr="00FE303C" w:rsidRDefault="00312022" w:rsidP="00533B04">
            <w:pPr>
              <w:ind w:firstLine="709"/>
              <w:contextualSpacing/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>Участие в сборе материалов для мини-музея.</w:t>
            </w:r>
          </w:p>
          <w:p w:rsidR="00312022" w:rsidRPr="00FE303C" w:rsidRDefault="00312022" w:rsidP="00B16BE2">
            <w:pPr>
              <w:contextualSpacing/>
              <w:jc w:val="both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FE303C">
              <w:rPr>
                <w:rFonts w:ascii="Times New Roman" w:hAnsi="Times New Roman"/>
                <w:color w:val="006600"/>
                <w:sz w:val="28"/>
                <w:szCs w:val="28"/>
              </w:rPr>
              <w:t xml:space="preserve"> </w:t>
            </w:r>
          </w:p>
        </w:tc>
      </w:tr>
    </w:tbl>
    <w:p w:rsidR="00823E92" w:rsidRPr="00FE303C" w:rsidRDefault="00823E92" w:rsidP="00823E92">
      <w:pPr>
        <w:spacing w:after="0" w:line="240" w:lineRule="auto"/>
        <w:contextualSpacing/>
        <w:rPr>
          <w:rFonts w:ascii="Times New Roman" w:hAnsi="Times New Roman"/>
          <w:color w:val="006600"/>
          <w:sz w:val="28"/>
          <w:szCs w:val="28"/>
        </w:rPr>
      </w:pPr>
    </w:p>
    <w:p w:rsidR="00823E92" w:rsidRPr="00FE303C" w:rsidRDefault="00823E92" w:rsidP="00823E92">
      <w:pPr>
        <w:spacing w:after="0" w:line="240" w:lineRule="auto"/>
        <w:contextualSpacing/>
        <w:rPr>
          <w:rFonts w:ascii="Times New Roman" w:hAnsi="Times New Roman"/>
          <w:b/>
          <w:color w:val="006600"/>
          <w:sz w:val="28"/>
          <w:szCs w:val="28"/>
        </w:rPr>
      </w:pPr>
      <w:r w:rsidRPr="00FE303C">
        <w:rPr>
          <w:rFonts w:ascii="Times New Roman" w:hAnsi="Times New Roman"/>
          <w:b/>
          <w:color w:val="006600"/>
          <w:sz w:val="28"/>
          <w:szCs w:val="28"/>
        </w:rPr>
        <w:t xml:space="preserve">             </w:t>
      </w:r>
      <w:r w:rsidRPr="00FE303C">
        <w:rPr>
          <w:rFonts w:ascii="Times New Roman" w:hAnsi="Times New Roman"/>
          <w:b/>
          <w:color w:val="C00000"/>
          <w:sz w:val="28"/>
          <w:szCs w:val="28"/>
        </w:rPr>
        <w:t xml:space="preserve"> Заключительный этап</w:t>
      </w:r>
    </w:p>
    <w:p w:rsidR="00007238" w:rsidRPr="00007238" w:rsidRDefault="00007238" w:rsidP="00007238">
      <w:pPr>
        <w:pStyle w:val="ab"/>
        <w:numPr>
          <w:ilvl w:val="0"/>
          <w:numId w:val="16"/>
        </w:numPr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>Организация пресс-центра в группе.</w:t>
      </w:r>
    </w:p>
    <w:p w:rsidR="00007238" w:rsidRPr="00007238" w:rsidRDefault="00007238" w:rsidP="00007238">
      <w:pPr>
        <w:pStyle w:val="ab"/>
        <w:numPr>
          <w:ilvl w:val="0"/>
          <w:numId w:val="16"/>
        </w:numPr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>Выпуск газеты «</w:t>
      </w:r>
      <w:proofErr w:type="spellStart"/>
      <w:r w:rsidRPr="00007238">
        <w:rPr>
          <w:rFonts w:ascii="Times New Roman" w:hAnsi="Times New Roman"/>
          <w:color w:val="006600"/>
          <w:sz w:val="28"/>
          <w:szCs w:val="28"/>
        </w:rPr>
        <w:t>Речецветик</w:t>
      </w:r>
      <w:proofErr w:type="spellEnd"/>
      <w:r w:rsidRPr="00007238">
        <w:rPr>
          <w:rFonts w:ascii="Times New Roman" w:hAnsi="Times New Roman"/>
          <w:color w:val="006600"/>
          <w:sz w:val="28"/>
          <w:szCs w:val="28"/>
        </w:rPr>
        <w:t>», журнала по теме.</w:t>
      </w:r>
    </w:p>
    <w:p w:rsidR="00007238" w:rsidRPr="00007238" w:rsidRDefault="00007238" w:rsidP="00007238">
      <w:pPr>
        <w:pStyle w:val="ab"/>
        <w:numPr>
          <w:ilvl w:val="0"/>
          <w:numId w:val="16"/>
        </w:numPr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>Выставка рисунков и других детских работ по теме проекта.</w:t>
      </w:r>
    </w:p>
    <w:p w:rsidR="00007238" w:rsidRPr="00007238" w:rsidRDefault="00007238" w:rsidP="00007238">
      <w:pPr>
        <w:pStyle w:val="ab"/>
        <w:numPr>
          <w:ilvl w:val="0"/>
          <w:numId w:val="16"/>
        </w:numPr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>Создание альбома: «Что мы знаем о профессии журналиста»</w:t>
      </w:r>
    </w:p>
    <w:p w:rsidR="00007238" w:rsidRPr="00007238" w:rsidRDefault="00007238" w:rsidP="00007238">
      <w:pPr>
        <w:pStyle w:val="ab"/>
        <w:numPr>
          <w:ilvl w:val="0"/>
          <w:numId w:val="16"/>
        </w:numPr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>Фотоотчёт: «Играем в «Журналистов».</w:t>
      </w:r>
    </w:p>
    <w:p w:rsidR="00007238" w:rsidRPr="00007238" w:rsidRDefault="00007238" w:rsidP="00007238">
      <w:pPr>
        <w:pStyle w:val="ab"/>
        <w:numPr>
          <w:ilvl w:val="0"/>
          <w:numId w:val="16"/>
        </w:numPr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>Отчёт  в форме презентации: «Журналист – особенная профессия».</w:t>
      </w:r>
    </w:p>
    <w:p w:rsidR="00007238" w:rsidRPr="00007238" w:rsidRDefault="00007238" w:rsidP="00007238">
      <w:pPr>
        <w:pStyle w:val="ab"/>
        <w:numPr>
          <w:ilvl w:val="0"/>
          <w:numId w:val="16"/>
        </w:numPr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>Оформление стенда для родителей с информацией по теме проекта.</w:t>
      </w:r>
    </w:p>
    <w:p w:rsidR="00007238" w:rsidRPr="00007238" w:rsidRDefault="00007238" w:rsidP="00007238">
      <w:pPr>
        <w:pStyle w:val="ab"/>
        <w:numPr>
          <w:ilvl w:val="0"/>
          <w:numId w:val="16"/>
        </w:numPr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 xml:space="preserve">Разработка </w:t>
      </w:r>
      <w:proofErr w:type="spellStart"/>
      <w:r w:rsidRPr="00007238">
        <w:rPr>
          <w:rFonts w:ascii="Times New Roman" w:hAnsi="Times New Roman"/>
          <w:color w:val="006600"/>
          <w:sz w:val="28"/>
          <w:szCs w:val="28"/>
        </w:rPr>
        <w:t>мнемотаблиц</w:t>
      </w:r>
      <w:proofErr w:type="spellEnd"/>
      <w:r w:rsidRPr="00007238">
        <w:rPr>
          <w:rFonts w:ascii="Times New Roman" w:hAnsi="Times New Roman"/>
          <w:color w:val="006600"/>
          <w:sz w:val="28"/>
          <w:szCs w:val="28"/>
        </w:rPr>
        <w:t xml:space="preserve"> для составления рассказов о профессии журналиста.</w:t>
      </w:r>
    </w:p>
    <w:p w:rsidR="00007238" w:rsidRPr="00007238" w:rsidRDefault="00007238" w:rsidP="00007238">
      <w:pPr>
        <w:pStyle w:val="ab"/>
        <w:numPr>
          <w:ilvl w:val="0"/>
          <w:numId w:val="16"/>
        </w:numPr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>Результаты опроса детей по выявлению знаний о профессии журналиста.</w:t>
      </w:r>
    </w:p>
    <w:p w:rsidR="00007238" w:rsidRPr="00007238" w:rsidRDefault="00007238" w:rsidP="00007238">
      <w:pPr>
        <w:pStyle w:val="ab"/>
        <w:numPr>
          <w:ilvl w:val="0"/>
          <w:numId w:val="16"/>
        </w:numPr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>Создание фотоальбома «Хроника наших будней».</w:t>
      </w:r>
    </w:p>
    <w:p w:rsidR="00007238" w:rsidRPr="00007238" w:rsidRDefault="00007238" w:rsidP="00007238">
      <w:pPr>
        <w:pStyle w:val="ab"/>
        <w:numPr>
          <w:ilvl w:val="0"/>
          <w:numId w:val="16"/>
        </w:numPr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 xml:space="preserve">Создание </w:t>
      </w:r>
      <w:proofErr w:type="spellStart"/>
      <w:r w:rsidRPr="00007238">
        <w:rPr>
          <w:rFonts w:ascii="Times New Roman" w:hAnsi="Times New Roman"/>
          <w:color w:val="006600"/>
          <w:sz w:val="28"/>
          <w:szCs w:val="28"/>
        </w:rPr>
        <w:t>лепбука</w:t>
      </w:r>
      <w:proofErr w:type="spellEnd"/>
      <w:r w:rsidRPr="00007238">
        <w:rPr>
          <w:rFonts w:ascii="Times New Roman" w:hAnsi="Times New Roman"/>
          <w:color w:val="006600"/>
          <w:sz w:val="28"/>
          <w:szCs w:val="28"/>
        </w:rPr>
        <w:t xml:space="preserve"> «Ты креативный журналист».</w:t>
      </w:r>
    </w:p>
    <w:p w:rsidR="00007238" w:rsidRPr="00007238" w:rsidRDefault="00007238" w:rsidP="00007238">
      <w:pPr>
        <w:pStyle w:val="ab"/>
        <w:numPr>
          <w:ilvl w:val="0"/>
          <w:numId w:val="16"/>
        </w:numPr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>Пополнение предметно-развивающей среды игровой атрибутикой.</w:t>
      </w:r>
    </w:p>
    <w:p w:rsidR="00007238" w:rsidRPr="00007238" w:rsidRDefault="00007238" w:rsidP="00007238">
      <w:pPr>
        <w:jc w:val="both"/>
        <w:rPr>
          <w:rFonts w:ascii="Times New Roman" w:hAnsi="Times New Roman"/>
          <w:b/>
          <w:color w:val="006600"/>
          <w:sz w:val="28"/>
          <w:szCs w:val="28"/>
        </w:rPr>
      </w:pPr>
      <w:r w:rsidRPr="00007238">
        <w:rPr>
          <w:rFonts w:ascii="Times New Roman" w:hAnsi="Times New Roman"/>
          <w:b/>
          <w:color w:val="006600"/>
          <w:sz w:val="28"/>
          <w:szCs w:val="28"/>
        </w:rPr>
        <w:t>Список литературы</w:t>
      </w:r>
    </w:p>
    <w:p w:rsidR="00007238" w:rsidRPr="00007238" w:rsidRDefault="00007238" w:rsidP="00007238">
      <w:pPr>
        <w:pStyle w:val="ab"/>
        <w:numPr>
          <w:ilvl w:val="0"/>
          <w:numId w:val="20"/>
        </w:numPr>
        <w:jc w:val="both"/>
        <w:rPr>
          <w:rFonts w:ascii="Times New Roman" w:hAnsi="Times New Roman"/>
          <w:color w:val="006600"/>
          <w:sz w:val="28"/>
          <w:szCs w:val="28"/>
        </w:rPr>
      </w:pPr>
      <w:proofErr w:type="spellStart"/>
      <w:r w:rsidRPr="00007238">
        <w:rPr>
          <w:rFonts w:ascii="Times New Roman" w:hAnsi="Times New Roman"/>
          <w:color w:val="006600"/>
          <w:sz w:val="28"/>
          <w:szCs w:val="28"/>
        </w:rPr>
        <w:t>Арушанова</w:t>
      </w:r>
      <w:proofErr w:type="spellEnd"/>
      <w:r w:rsidRPr="00007238">
        <w:rPr>
          <w:rFonts w:ascii="Times New Roman" w:hAnsi="Times New Roman"/>
          <w:color w:val="006600"/>
          <w:sz w:val="28"/>
          <w:szCs w:val="28"/>
        </w:rPr>
        <w:t xml:space="preserve"> А.Г., Дурова Н.В., Иванкова Р.А, </w:t>
      </w:r>
      <w:proofErr w:type="spellStart"/>
      <w:r w:rsidRPr="00007238">
        <w:rPr>
          <w:rFonts w:ascii="Times New Roman" w:hAnsi="Times New Roman"/>
          <w:color w:val="006600"/>
          <w:sz w:val="28"/>
          <w:szCs w:val="28"/>
        </w:rPr>
        <w:t>Рычагова</w:t>
      </w:r>
      <w:proofErr w:type="spellEnd"/>
      <w:r w:rsidRPr="00007238">
        <w:rPr>
          <w:rFonts w:ascii="Times New Roman" w:hAnsi="Times New Roman"/>
          <w:color w:val="006600"/>
          <w:sz w:val="28"/>
          <w:szCs w:val="28"/>
        </w:rPr>
        <w:t xml:space="preserve"> Е.С. Истоки диалога. 5-7 лет, М., Мозаика-синтез, 2004.</w:t>
      </w:r>
    </w:p>
    <w:p w:rsidR="00007238" w:rsidRPr="00007238" w:rsidRDefault="00007238" w:rsidP="00007238">
      <w:pPr>
        <w:pStyle w:val="ab"/>
        <w:numPr>
          <w:ilvl w:val="0"/>
          <w:numId w:val="21"/>
        </w:numPr>
        <w:jc w:val="both"/>
        <w:rPr>
          <w:rFonts w:ascii="Times New Roman" w:hAnsi="Times New Roman"/>
          <w:color w:val="006600"/>
          <w:sz w:val="28"/>
          <w:szCs w:val="28"/>
        </w:rPr>
      </w:pPr>
      <w:r w:rsidRPr="00007238">
        <w:rPr>
          <w:rFonts w:ascii="Times New Roman" w:hAnsi="Times New Roman"/>
          <w:color w:val="006600"/>
          <w:sz w:val="28"/>
          <w:szCs w:val="28"/>
        </w:rPr>
        <w:t>Власова А.В. Проект «Юные журналисты» Справочник старшего воспитателя дошкольного учреждения №1/2015, стр.55</w:t>
      </w:r>
    </w:p>
    <w:p w:rsidR="00007238" w:rsidRPr="00007238" w:rsidRDefault="00007238" w:rsidP="00007238">
      <w:pPr>
        <w:pStyle w:val="ab"/>
        <w:numPr>
          <w:ilvl w:val="0"/>
          <w:numId w:val="21"/>
        </w:numPr>
        <w:jc w:val="both"/>
        <w:rPr>
          <w:rFonts w:ascii="Times New Roman" w:hAnsi="Times New Roman"/>
          <w:color w:val="006600"/>
          <w:sz w:val="28"/>
          <w:szCs w:val="28"/>
        </w:rPr>
      </w:pPr>
      <w:proofErr w:type="spellStart"/>
      <w:r w:rsidRPr="00007238">
        <w:rPr>
          <w:rFonts w:ascii="Times New Roman" w:hAnsi="Times New Roman"/>
          <w:color w:val="006600"/>
          <w:sz w:val="28"/>
          <w:szCs w:val="28"/>
        </w:rPr>
        <w:t>Дейкина</w:t>
      </w:r>
      <w:proofErr w:type="spellEnd"/>
      <w:r w:rsidRPr="00007238">
        <w:rPr>
          <w:rFonts w:ascii="Times New Roman" w:hAnsi="Times New Roman"/>
          <w:color w:val="006600"/>
          <w:sz w:val="28"/>
          <w:szCs w:val="28"/>
        </w:rPr>
        <w:t xml:space="preserve"> А.Ю. Возраст творчества. Содержание и организация практических занятий по детской журналистике. Методические рекомендации. Бийск: НИЦ Бийск БПГУ, 2001.</w:t>
      </w:r>
    </w:p>
    <w:p w:rsidR="00823E92" w:rsidRPr="00FE303C" w:rsidRDefault="00823E92" w:rsidP="00823E92">
      <w:pPr>
        <w:spacing w:after="0" w:line="240" w:lineRule="auto"/>
        <w:ind w:firstLine="851"/>
        <w:contextualSpacing/>
        <w:rPr>
          <w:rFonts w:ascii="Times New Roman" w:hAnsi="Times New Roman"/>
          <w:b/>
          <w:color w:val="006600"/>
          <w:sz w:val="28"/>
          <w:szCs w:val="28"/>
        </w:rPr>
      </w:pPr>
    </w:p>
    <w:p w:rsidR="000E4A15" w:rsidRPr="001D6F3C" w:rsidRDefault="000E4A15" w:rsidP="007446C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E4A15" w:rsidRPr="001D6F3C" w:rsidSect="001A4FC6">
      <w:pgSz w:w="11906" w:h="16838"/>
      <w:pgMar w:top="1134" w:right="851" w:bottom="1134" w:left="1701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ED1"/>
    <w:multiLevelType w:val="hybridMultilevel"/>
    <w:tmpl w:val="C2107D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E2265"/>
    <w:multiLevelType w:val="hybridMultilevel"/>
    <w:tmpl w:val="C6AC564C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A3A82"/>
    <w:multiLevelType w:val="hybridMultilevel"/>
    <w:tmpl w:val="6AA01418"/>
    <w:lvl w:ilvl="0" w:tplc="57666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53329"/>
    <w:multiLevelType w:val="hybridMultilevel"/>
    <w:tmpl w:val="E6726A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51485"/>
    <w:multiLevelType w:val="multilevel"/>
    <w:tmpl w:val="E30CC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10F57"/>
    <w:multiLevelType w:val="hybridMultilevel"/>
    <w:tmpl w:val="F89A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B17D5"/>
    <w:multiLevelType w:val="hybridMultilevel"/>
    <w:tmpl w:val="5728F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B6FD7"/>
    <w:multiLevelType w:val="hybridMultilevel"/>
    <w:tmpl w:val="1E9A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A7A8D"/>
    <w:multiLevelType w:val="hybridMultilevel"/>
    <w:tmpl w:val="7E74A7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6565"/>
    <w:multiLevelType w:val="hybridMultilevel"/>
    <w:tmpl w:val="0CCC53E4"/>
    <w:lvl w:ilvl="0" w:tplc="04190009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>
    <w:nsid w:val="3B597231"/>
    <w:multiLevelType w:val="hybridMultilevel"/>
    <w:tmpl w:val="5044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42325"/>
    <w:multiLevelType w:val="hybridMultilevel"/>
    <w:tmpl w:val="D2FCA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9176A"/>
    <w:multiLevelType w:val="multilevel"/>
    <w:tmpl w:val="0A8A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C36DA7"/>
    <w:multiLevelType w:val="hybridMultilevel"/>
    <w:tmpl w:val="92E6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C6CCF"/>
    <w:multiLevelType w:val="hybridMultilevel"/>
    <w:tmpl w:val="EEF01C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C72B7"/>
    <w:multiLevelType w:val="hybridMultilevel"/>
    <w:tmpl w:val="41D29710"/>
    <w:lvl w:ilvl="0" w:tplc="04190009">
      <w:start w:val="1"/>
      <w:numFmt w:val="bullet"/>
      <w:lvlText w:val=""/>
      <w:lvlJc w:val="left"/>
      <w:pPr>
        <w:ind w:left="8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662E36C7"/>
    <w:multiLevelType w:val="hybridMultilevel"/>
    <w:tmpl w:val="A83A5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25C93"/>
    <w:multiLevelType w:val="hybridMultilevel"/>
    <w:tmpl w:val="714E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F5D21"/>
    <w:multiLevelType w:val="hybridMultilevel"/>
    <w:tmpl w:val="7F2E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009A1"/>
    <w:multiLevelType w:val="hybridMultilevel"/>
    <w:tmpl w:val="D2E8AE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A0715"/>
    <w:multiLevelType w:val="hybridMultilevel"/>
    <w:tmpl w:val="CD0CEF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9"/>
  </w:num>
  <w:num w:numId="4">
    <w:abstractNumId w:val="15"/>
  </w:num>
  <w:num w:numId="5">
    <w:abstractNumId w:val="0"/>
  </w:num>
  <w:num w:numId="6">
    <w:abstractNumId w:val="13"/>
  </w:num>
  <w:num w:numId="7">
    <w:abstractNumId w:val="14"/>
  </w:num>
  <w:num w:numId="8">
    <w:abstractNumId w:val="20"/>
  </w:num>
  <w:num w:numId="9">
    <w:abstractNumId w:val="18"/>
  </w:num>
  <w:num w:numId="10">
    <w:abstractNumId w:val="5"/>
  </w:num>
  <w:num w:numId="11">
    <w:abstractNumId w:val="16"/>
  </w:num>
  <w:num w:numId="12">
    <w:abstractNumId w:val="17"/>
  </w:num>
  <w:num w:numId="13">
    <w:abstractNumId w:val="11"/>
  </w:num>
  <w:num w:numId="14">
    <w:abstractNumId w:val="2"/>
  </w:num>
  <w:num w:numId="15">
    <w:abstractNumId w:val="10"/>
  </w:num>
  <w:num w:numId="16">
    <w:abstractNumId w:val="7"/>
  </w:num>
  <w:num w:numId="17">
    <w:abstractNumId w:val="9"/>
  </w:num>
  <w:num w:numId="18">
    <w:abstractNumId w:val="3"/>
  </w:num>
  <w:num w:numId="19">
    <w:abstractNumId w:val="6"/>
  </w:num>
  <w:num w:numId="20">
    <w:abstractNumId w:val="12"/>
  </w:num>
  <w:num w:numId="21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3F"/>
    <w:rsid w:val="00007238"/>
    <w:rsid w:val="00012D23"/>
    <w:rsid w:val="00022FE8"/>
    <w:rsid w:val="00032802"/>
    <w:rsid w:val="00034871"/>
    <w:rsid w:val="000530AD"/>
    <w:rsid w:val="000826E0"/>
    <w:rsid w:val="000A34E9"/>
    <w:rsid w:val="000A5BC5"/>
    <w:rsid w:val="000A75A8"/>
    <w:rsid w:val="000B6677"/>
    <w:rsid w:val="000E4A15"/>
    <w:rsid w:val="00113377"/>
    <w:rsid w:val="00135A25"/>
    <w:rsid w:val="001560B4"/>
    <w:rsid w:val="001701C6"/>
    <w:rsid w:val="00173419"/>
    <w:rsid w:val="00175F43"/>
    <w:rsid w:val="0019053F"/>
    <w:rsid w:val="001A4FC6"/>
    <w:rsid w:val="001A602A"/>
    <w:rsid w:val="001C6DF9"/>
    <w:rsid w:val="001D6F3C"/>
    <w:rsid w:val="00233D0C"/>
    <w:rsid w:val="002426D7"/>
    <w:rsid w:val="002547B1"/>
    <w:rsid w:val="00257E21"/>
    <w:rsid w:val="002674E8"/>
    <w:rsid w:val="002A7142"/>
    <w:rsid w:val="002B1207"/>
    <w:rsid w:val="002B576A"/>
    <w:rsid w:val="002C7DAB"/>
    <w:rsid w:val="002D11FF"/>
    <w:rsid w:val="00312022"/>
    <w:rsid w:val="0031509B"/>
    <w:rsid w:val="003308F6"/>
    <w:rsid w:val="00335892"/>
    <w:rsid w:val="00355196"/>
    <w:rsid w:val="0036502A"/>
    <w:rsid w:val="003659B3"/>
    <w:rsid w:val="00380CFD"/>
    <w:rsid w:val="003912F6"/>
    <w:rsid w:val="003A4C08"/>
    <w:rsid w:val="003F0E98"/>
    <w:rsid w:val="00404638"/>
    <w:rsid w:val="00412779"/>
    <w:rsid w:val="0041448F"/>
    <w:rsid w:val="0043576D"/>
    <w:rsid w:val="004524B4"/>
    <w:rsid w:val="00461D77"/>
    <w:rsid w:val="00466616"/>
    <w:rsid w:val="0048639A"/>
    <w:rsid w:val="004A0D61"/>
    <w:rsid w:val="004B0165"/>
    <w:rsid w:val="004B6CC1"/>
    <w:rsid w:val="004E18D6"/>
    <w:rsid w:val="00512178"/>
    <w:rsid w:val="005143B5"/>
    <w:rsid w:val="00533B04"/>
    <w:rsid w:val="005716C2"/>
    <w:rsid w:val="00580E89"/>
    <w:rsid w:val="0059118E"/>
    <w:rsid w:val="005E12EF"/>
    <w:rsid w:val="0060774C"/>
    <w:rsid w:val="0061237A"/>
    <w:rsid w:val="00624B96"/>
    <w:rsid w:val="00624DBE"/>
    <w:rsid w:val="006473EC"/>
    <w:rsid w:val="00650102"/>
    <w:rsid w:val="00655E36"/>
    <w:rsid w:val="006B02BC"/>
    <w:rsid w:val="006B77D7"/>
    <w:rsid w:val="006D29D3"/>
    <w:rsid w:val="00731E26"/>
    <w:rsid w:val="007446C5"/>
    <w:rsid w:val="00750B47"/>
    <w:rsid w:val="00784008"/>
    <w:rsid w:val="0079730C"/>
    <w:rsid w:val="007D7D68"/>
    <w:rsid w:val="00815003"/>
    <w:rsid w:val="00823E92"/>
    <w:rsid w:val="00841358"/>
    <w:rsid w:val="008667ED"/>
    <w:rsid w:val="00941366"/>
    <w:rsid w:val="00967D81"/>
    <w:rsid w:val="00987DA9"/>
    <w:rsid w:val="00997C27"/>
    <w:rsid w:val="009A19E6"/>
    <w:rsid w:val="009B35F6"/>
    <w:rsid w:val="009D5B8D"/>
    <w:rsid w:val="009D75A8"/>
    <w:rsid w:val="00A05CC8"/>
    <w:rsid w:val="00A160E9"/>
    <w:rsid w:val="00A335F1"/>
    <w:rsid w:val="00A67B3B"/>
    <w:rsid w:val="00A701BF"/>
    <w:rsid w:val="00A80C0E"/>
    <w:rsid w:val="00A85E2C"/>
    <w:rsid w:val="00AC2D6E"/>
    <w:rsid w:val="00AC3E20"/>
    <w:rsid w:val="00AC6DB3"/>
    <w:rsid w:val="00B05A5B"/>
    <w:rsid w:val="00B16BE2"/>
    <w:rsid w:val="00B93B3A"/>
    <w:rsid w:val="00BB0E14"/>
    <w:rsid w:val="00BB5AE1"/>
    <w:rsid w:val="00BB5B41"/>
    <w:rsid w:val="00BD0C06"/>
    <w:rsid w:val="00C1172A"/>
    <w:rsid w:val="00C11B9C"/>
    <w:rsid w:val="00C324F6"/>
    <w:rsid w:val="00C92C43"/>
    <w:rsid w:val="00CB032D"/>
    <w:rsid w:val="00CB1607"/>
    <w:rsid w:val="00CC58B0"/>
    <w:rsid w:val="00CD16B0"/>
    <w:rsid w:val="00CE787C"/>
    <w:rsid w:val="00D12719"/>
    <w:rsid w:val="00D34D90"/>
    <w:rsid w:val="00D646D5"/>
    <w:rsid w:val="00D84479"/>
    <w:rsid w:val="00DA1C2D"/>
    <w:rsid w:val="00DD31B1"/>
    <w:rsid w:val="00DE1A0C"/>
    <w:rsid w:val="00E02E1D"/>
    <w:rsid w:val="00E05F17"/>
    <w:rsid w:val="00E1686D"/>
    <w:rsid w:val="00E5393C"/>
    <w:rsid w:val="00E637A4"/>
    <w:rsid w:val="00EA0C9C"/>
    <w:rsid w:val="00EA44EB"/>
    <w:rsid w:val="00EA4C39"/>
    <w:rsid w:val="00EC7F5E"/>
    <w:rsid w:val="00ED0DB2"/>
    <w:rsid w:val="00EF31F8"/>
    <w:rsid w:val="00F05DB5"/>
    <w:rsid w:val="00F151AA"/>
    <w:rsid w:val="00F219F1"/>
    <w:rsid w:val="00F951FB"/>
    <w:rsid w:val="00FD2032"/>
    <w:rsid w:val="00FE303C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E8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F0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0E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F0E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F0E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F0E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F0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F0E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F0E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F0E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F0E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F0E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F0E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0E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F0E98"/>
    <w:rPr>
      <w:b/>
      <w:bCs/>
    </w:rPr>
  </w:style>
  <w:style w:type="character" w:styleId="a9">
    <w:name w:val="Emphasis"/>
    <w:basedOn w:val="a0"/>
    <w:uiPriority w:val="20"/>
    <w:qFormat/>
    <w:rsid w:val="003F0E98"/>
    <w:rPr>
      <w:i/>
      <w:iCs/>
    </w:rPr>
  </w:style>
  <w:style w:type="paragraph" w:styleId="aa">
    <w:name w:val="No Spacing"/>
    <w:uiPriority w:val="1"/>
    <w:qFormat/>
    <w:rsid w:val="003F0E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0E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0E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0E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F0E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F0E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F0E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F0E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F0E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F0E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F0E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F0E98"/>
    <w:pPr>
      <w:outlineLvl w:val="9"/>
    </w:pPr>
  </w:style>
  <w:style w:type="paragraph" w:customStyle="1" w:styleId="af4">
    <w:name w:val="Моя любимая Настенька"/>
    <w:basedOn w:val="a"/>
    <w:link w:val="af5"/>
    <w:qFormat/>
    <w:rsid w:val="003F0E98"/>
  </w:style>
  <w:style w:type="character" w:customStyle="1" w:styleId="af5">
    <w:name w:val="Моя любимая Настенька Знак"/>
    <w:basedOn w:val="a0"/>
    <w:link w:val="af4"/>
    <w:rsid w:val="003F0E98"/>
  </w:style>
  <w:style w:type="table" w:styleId="af6">
    <w:name w:val="Table Grid"/>
    <w:basedOn w:val="a1"/>
    <w:uiPriority w:val="59"/>
    <w:rsid w:val="000A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uiPriority w:val="99"/>
    <w:rsid w:val="00A05C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A05CC8"/>
    <w:rPr>
      <w:rFonts w:cs="Times New Roman"/>
    </w:rPr>
  </w:style>
  <w:style w:type="paragraph" w:styleId="23">
    <w:name w:val="List 2"/>
    <w:basedOn w:val="a"/>
    <w:semiHidden/>
    <w:rsid w:val="00BB5AE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7">
    <w:name w:val="Normal (Web)"/>
    <w:basedOn w:val="a"/>
    <w:rsid w:val="00CC5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1C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C6DF9"/>
    <w:rPr>
      <w:rFonts w:ascii="Tahoma" w:eastAsia="Calibri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E8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F0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0E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F0E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F0E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F0E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F0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F0E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F0E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F0E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F0E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F0E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F0E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0E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F0E98"/>
    <w:rPr>
      <w:b/>
      <w:bCs/>
    </w:rPr>
  </w:style>
  <w:style w:type="character" w:styleId="a9">
    <w:name w:val="Emphasis"/>
    <w:basedOn w:val="a0"/>
    <w:uiPriority w:val="20"/>
    <w:qFormat/>
    <w:rsid w:val="003F0E98"/>
    <w:rPr>
      <w:i/>
      <w:iCs/>
    </w:rPr>
  </w:style>
  <w:style w:type="paragraph" w:styleId="aa">
    <w:name w:val="No Spacing"/>
    <w:uiPriority w:val="1"/>
    <w:qFormat/>
    <w:rsid w:val="003F0E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0E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0E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0E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F0E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F0E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F0E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F0E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F0E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F0E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F0E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F0E98"/>
    <w:pPr>
      <w:outlineLvl w:val="9"/>
    </w:pPr>
  </w:style>
  <w:style w:type="paragraph" w:customStyle="1" w:styleId="af4">
    <w:name w:val="Моя любимая Настенька"/>
    <w:basedOn w:val="a"/>
    <w:link w:val="af5"/>
    <w:qFormat/>
    <w:rsid w:val="003F0E98"/>
  </w:style>
  <w:style w:type="character" w:customStyle="1" w:styleId="af5">
    <w:name w:val="Моя любимая Настенька Знак"/>
    <w:basedOn w:val="a0"/>
    <w:link w:val="af4"/>
    <w:rsid w:val="003F0E98"/>
  </w:style>
  <w:style w:type="table" w:styleId="af6">
    <w:name w:val="Table Grid"/>
    <w:basedOn w:val="a1"/>
    <w:uiPriority w:val="59"/>
    <w:rsid w:val="000A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uiPriority w:val="99"/>
    <w:rsid w:val="00A05C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A05CC8"/>
    <w:rPr>
      <w:rFonts w:cs="Times New Roman"/>
    </w:rPr>
  </w:style>
  <w:style w:type="paragraph" w:styleId="23">
    <w:name w:val="List 2"/>
    <w:basedOn w:val="a"/>
    <w:semiHidden/>
    <w:rsid w:val="00BB5AE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7">
    <w:name w:val="Normal (Web)"/>
    <w:basedOn w:val="a"/>
    <w:rsid w:val="00CC5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1C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C6DF9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015C5-EA95-433F-90DF-FF5E07A9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2019-03-19T19:55:00Z</cp:lastPrinted>
  <dcterms:created xsi:type="dcterms:W3CDTF">2014-02-17T01:00:00Z</dcterms:created>
  <dcterms:modified xsi:type="dcterms:W3CDTF">2024-04-15T14:52:00Z</dcterms:modified>
</cp:coreProperties>
</file>